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8A4" w:rsidRDefault="004A28A4" w:rsidP="004A28A4">
      <w:pPr>
        <w:pStyle w:val="Heading1"/>
        <w:shd w:val="clear" w:color="auto" w:fill="B2CCFF"/>
        <w:spacing w:before="330" w:beforeAutospacing="0" w:after="225" w:afterAutospacing="0"/>
        <w:jc w:val="center"/>
        <w:rPr>
          <w:color w:val="002A80"/>
          <w:sz w:val="34"/>
          <w:szCs w:val="34"/>
        </w:rPr>
      </w:pPr>
      <w:r>
        <w:rPr>
          <w:color w:val="002A80"/>
          <w:sz w:val="34"/>
          <w:szCs w:val="34"/>
        </w:rPr>
        <w:t>Les prophéties bibliques sur Mohammed</w:t>
      </w:r>
    </w:p>
    <w:p w:rsidR="004902BE" w:rsidRDefault="004902BE" w:rsidP="004902BE">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le</w:t>
      </w:r>
      <w:proofErr w:type="gramEnd"/>
      <w:r>
        <w:rPr>
          <w:color w:val="002A80"/>
          <w:sz w:val="34"/>
          <w:szCs w:val="34"/>
        </w:rPr>
        <w:t xml:space="preserve"> témoignage des érudits</w:t>
      </w:r>
    </w:p>
    <w:p w:rsidR="004902BE" w:rsidRDefault="004902BE" w:rsidP="004902BE">
      <w:pPr>
        <w:pStyle w:val="Heading2"/>
        <w:shd w:val="clear" w:color="auto" w:fill="E1F4FD"/>
        <w:spacing w:before="225" w:after="150"/>
        <w:rPr>
          <w:color w:val="008000"/>
          <w:sz w:val="30"/>
          <w:szCs w:val="30"/>
        </w:rPr>
      </w:pPr>
      <w:r>
        <w:rPr>
          <w:color w:val="008000"/>
          <w:sz w:val="30"/>
          <w:szCs w:val="30"/>
        </w:rPr>
        <w:t>Questions préliminaires</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667000" cy="3486150"/>
            <wp:effectExtent l="0" t="0" r="0" b="0"/>
            <wp:wrapSquare wrapText="bothSides"/>
            <wp:docPr id="5" name="Picture 5" descr="http://www.islamreligion.com/articles_fr/images/Bible_Prophecies_of_Muhammad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_fr/images/Bible_Prophecies_of_Muhammad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34861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La Bible </w:t>
      </w:r>
      <w:proofErr w:type="gramStart"/>
      <w:r>
        <w:rPr>
          <w:color w:val="000000"/>
          <w:sz w:val="26"/>
          <w:szCs w:val="26"/>
        </w:rPr>
        <w:t>est</w:t>
      </w:r>
      <w:proofErr w:type="gramEnd"/>
      <w:r>
        <w:rPr>
          <w:color w:val="000000"/>
          <w:sz w:val="26"/>
          <w:szCs w:val="26"/>
        </w:rPr>
        <w:t xml:space="preserve"> le livre sacré du judaïsme et du christianisme.  La Bible chrétienne </w:t>
      </w:r>
      <w:proofErr w:type="gramStart"/>
      <w:r>
        <w:rPr>
          <w:color w:val="000000"/>
          <w:sz w:val="26"/>
          <w:szCs w:val="26"/>
        </w:rPr>
        <w:t>est</w:t>
      </w:r>
      <w:proofErr w:type="gramEnd"/>
      <w:r>
        <w:rPr>
          <w:color w:val="000000"/>
          <w:sz w:val="26"/>
          <w:szCs w:val="26"/>
        </w:rPr>
        <w:t xml:space="preserve"> constituée de l’Ancien et du Nouveau Testament, mais les versions catholique romaine et orthodoxe de l’Ancien Testament sont légèrement plus volumineuses parce que ces églises acceptent certains livres que les protestants n’acceptent pas.  La Bible juive ne comprend que les livres que les chrétiens connaissent sous le nom d’Ancien Testament.  De plus, la disposition des canons juif </w:t>
      </w:r>
      <w:proofErr w:type="gramStart"/>
      <w:r>
        <w:rPr>
          <w:color w:val="000000"/>
          <w:sz w:val="26"/>
          <w:szCs w:val="26"/>
        </w:rPr>
        <w:t>et</w:t>
      </w:r>
      <w:proofErr w:type="gramEnd"/>
      <w:r>
        <w:rPr>
          <w:color w:val="000000"/>
          <w:sz w:val="26"/>
          <w:szCs w:val="26"/>
        </w:rPr>
        <w:t xml:space="preserve"> chrétien diffèrent considérablement.</w:t>
      </w:r>
      <w:bookmarkStart w:id="0" w:name="_ftnref11497"/>
      <w:r>
        <w:rPr>
          <w:color w:val="000000"/>
          <w:sz w:val="26"/>
          <w:szCs w:val="26"/>
        </w:rPr>
        <w:fldChar w:fldCharType="begin"/>
      </w:r>
      <w:r>
        <w:rPr>
          <w:color w:val="000000"/>
          <w:sz w:val="26"/>
          <w:szCs w:val="26"/>
        </w:rPr>
        <w:instrText xml:space="preserve"> HYPERLINK "http://www.islamreligion.com/fr/articles/200/" \l "_ftn11497" \o " \“Bible.\”  Encyclopædia Britannica, de l’Encyclopædia Britannica Premium Service. (http://www.britannica.com/eb/article-9079096)"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0"/>
      <w:r>
        <w:rPr>
          <w:color w:val="000000"/>
          <w:sz w:val="26"/>
          <w:szCs w:val="26"/>
        </w:rPr>
        <w:t xml:space="preserve">  La venue du prophète Mohammed a été prophétisée à la fois dans l’Ancien </w:t>
      </w:r>
      <w:proofErr w:type="gramStart"/>
      <w:r>
        <w:rPr>
          <w:color w:val="000000"/>
          <w:sz w:val="26"/>
          <w:szCs w:val="26"/>
        </w:rPr>
        <w:t>et</w:t>
      </w:r>
      <w:proofErr w:type="gramEnd"/>
      <w:r>
        <w:rPr>
          <w:color w:val="000000"/>
          <w:sz w:val="26"/>
          <w:szCs w:val="26"/>
        </w:rPr>
        <w:t xml:space="preserve"> le Nouveau Testament.</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w:t>
      </w:r>
      <w:proofErr w:type="gramStart"/>
      <w:r>
        <w:rPr>
          <w:color w:val="000000"/>
          <w:sz w:val="26"/>
          <w:szCs w:val="26"/>
        </w:rPr>
        <w:t>Il</w:t>
      </w:r>
      <w:proofErr w:type="gramEnd"/>
      <w:r>
        <w:rPr>
          <w:color w:val="000000"/>
          <w:sz w:val="26"/>
          <w:szCs w:val="26"/>
        </w:rPr>
        <w:t xml:space="preserve"> est communément admis que Jésus et ses apôtres parlaient l’araméen.  L’araméen </w:t>
      </w:r>
      <w:proofErr w:type="gramStart"/>
      <w:r>
        <w:rPr>
          <w:color w:val="000000"/>
          <w:sz w:val="26"/>
          <w:szCs w:val="26"/>
        </w:rPr>
        <w:t>a</w:t>
      </w:r>
      <w:proofErr w:type="gramEnd"/>
      <w:r>
        <w:rPr>
          <w:color w:val="000000"/>
          <w:sz w:val="26"/>
          <w:szCs w:val="26"/>
        </w:rPr>
        <w:t xml:space="preserve"> été couramment parlé jusqu’en l’an 650, environ, puis a été supplanté par l’arabe.</w:t>
      </w:r>
      <w:bookmarkStart w:id="1" w:name="_ftnref11498"/>
      <w:r>
        <w:rPr>
          <w:color w:val="000000"/>
          <w:sz w:val="26"/>
          <w:szCs w:val="26"/>
        </w:rPr>
        <w:fldChar w:fldCharType="begin"/>
      </w:r>
      <w:r>
        <w:rPr>
          <w:color w:val="000000"/>
          <w:sz w:val="26"/>
          <w:szCs w:val="26"/>
        </w:rPr>
        <w:instrText xml:space="preserve"> HYPERLINK "http://www.islamreligion.com/fr/articles/200/" \l "_ftn11498" \o " \“Aramaic language.\”  Encyclopædia Britannica deEncyclopædia Britannica Premium Service. (http://www.britannica.com/eb/article-9009190)"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1"/>
      <w:r>
        <w:rPr>
          <w:color w:val="000000"/>
          <w:sz w:val="26"/>
          <w:szCs w:val="26"/>
        </w:rPr>
        <w:t xml:space="preserve">  La Bible que l’on retrouve de nos jours n’est cependant pas fondée sur les manuscrits araméens, mais sur des versions grecques </w:t>
      </w:r>
      <w:proofErr w:type="gramStart"/>
      <w:r>
        <w:rPr>
          <w:color w:val="000000"/>
          <w:sz w:val="26"/>
          <w:szCs w:val="26"/>
        </w:rPr>
        <w:t>et</w:t>
      </w:r>
      <w:proofErr w:type="gramEnd"/>
      <w:r>
        <w:rPr>
          <w:color w:val="000000"/>
          <w:sz w:val="26"/>
          <w:szCs w:val="26"/>
        </w:rPr>
        <w:t xml:space="preserve"> latines.</w:t>
      </w:r>
    </w:p>
    <w:p w:rsidR="004902BE" w:rsidRDefault="004902BE" w:rsidP="004902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 fait de citer des prophéties de la Bible ne signifie pas que les musulmans acceptent la Bible contemporaine comme révélation divine dans toute son intégralité.)</w:t>
      </w:r>
      <w:proofErr w:type="gramEnd"/>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fait que </w:t>
      </w:r>
      <w:proofErr w:type="gramStart"/>
      <w:r>
        <w:rPr>
          <w:color w:val="000000"/>
          <w:sz w:val="26"/>
          <w:szCs w:val="26"/>
        </w:rPr>
        <w:t>sa</w:t>
      </w:r>
      <w:proofErr w:type="gramEnd"/>
      <w:r>
        <w:rPr>
          <w:color w:val="000000"/>
          <w:sz w:val="26"/>
          <w:szCs w:val="26"/>
        </w:rPr>
        <w:t xml:space="preserve"> venue soit prophétisée par un autre prophète n’est pas une condition requise pour qu’un prophète soit accepté et reconnu.  Moïse, qui était </w:t>
      </w:r>
      <w:proofErr w:type="gramStart"/>
      <w:r>
        <w:rPr>
          <w:color w:val="000000"/>
          <w:sz w:val="26"/>
          <w:szCs w:val="26"/>
        </w:rPr>
        <w:t>un</w:t>
      </w:r>
      <w:proofErr w:type="gramEnd"/>
      <w:r>
        <w:rPr>
          <w:color w:val="000000"/>
          <w:sz w:val="26"/>
          <w:szCs w:val="26"/>
        </w:rPr>
        <w:t xml:space="preserve"> prophète envoyé au peuple de Pharaon, n’avait été annoncé par aucun prophète avant lui.  Abraham a été envoyé par Dieu à Nimrod, mais aucun prophète n’avait prédit </w:t>
      </w:r>
      <w:proofErr w:type="gramStart"/>
      <w:r>
        <w:rPr>
          <w:color w:val="000000"/>
          <w:sz w:val="26"/>
          <w:szCs w:val="26"/>
        </w:rPr>
        <w:t>sa</w:t>
      </w:r>
      <w:proofErr w:type="gramEnd"/>
      <w:r>
        <w:rPr>
          <w:color w:val="000000"/>
          <w:sz w:val="26"/>
          <w:szCs w:val="26"/>
        </w:rPr>
        <w:t xml:space="preserve"> venue.  De même pour Noé, Lot et d’autres qui étaient tous de vrais prophètes envoyés par Dieu sans que leur venue </w:t>
      </w:r>
      <w:proofErr w:type="gramStart"/>
      <w:r>
        <w:rPr>
          <w:color w:val="000000"/>
          <w:sz w:val="26"/>
          <w:szCs w:val="26"/>
        </w:rPr>
        <w:t>n’ait  jamais</w:t>
      </w:r>
      <w:proofErr w:type="gramEnd"/>
      <w:r>
        <w:rPr>
          <w:color w:val="000000"/>
          <w:sz w:val="26"/>
          <w:szCs w:val="26"/>
        </w:rPr>
        <w:t xml:space="preserve"> été prophétisée par un autre prophète.  La preuve de l’authenticité d’un prophète ne se limite donc pas </w:t>
      </w:r>
      <w:r>
        <w:rPr>
          <w:color w:val="000000"/>
          <w:sz w:val="26"/>
          <w:szCs w:val="26"/>
        </w:rPr>
        <w:lastRenderedPageBreak/>
        <w:t xml:space="preserve">à des prophéties faites sur lui; elle inclut le message qu’il </w:t>
      </w:r>
      <w:proofErr w:type="gramStart"/>
      <w:r>
        <w:rPr>
          <w:color w:val="000000"/>
          <w:sz w:val="26"/>
          <w:szCs w:val="26"/>
        </w:rPr>
        <w:t>a</w:t>
      </w:r>
      <w:proofErr w:type="gramEnd"/>
      <w:r>
        <w:rPr>
          <w:color w:val="000000"/>
          <w:sz w:val="26"/>
          <w:szCs w:val="26"/>
        </w:rPr>
        <w:t xml:space="preserve"> à transmettre, les miracles qu’il accomplit, etc.</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Discuter des prophéties demeure un exercice délicat, car il implique de faire le tri parmi de nombreuses versions et traductions de la Bible et des manuscrits récemment découverts, et de faire des recherches sur des mots hébreux, grecs et araméens.  La tâche devient particulièrement difficile lorsque l’on sait que « toutes les copies de la Bible émises avant l’invention de l’imprimerie (au 15</w:t>
      </w:r>
      <w:r>
        <w:rPr>
          <w:color w:val="000000"/>
          <w:sz w:val="26"/>
          <w:szCs w:val="26"/>
          <w:vertAlign w:val="superscript"/>
        </w:rPr>
        <w:t>e</w:t>
      </w:r>
      <w:r>
        <w:rPr>
          <w:color w:val="000000"/>
          <w:sz w:val="26"/>
          <w:szCs w:val="26"/>
        </w:rPr>
        <w:t>siècle) présentent des variantes textuelles ».</w:t>
      </w:r>
      <w:bookmarkStart w:id="2" w:name="_ftnref11499"/>
      <w:r>
        <w:rPr>
          <w:color w:val="000000"/>
          <w:sz w:val="26"/>
          <w:szCs w:val="26"/>
        </w:rPr>
        <w:fldChar w:fldCharType="begin"/>
      </w:r>
      <w:r>
        <w:rPr>
          <w:color w:val="000000"/>
          <w:sz w:val="26"/>
          <w:szCs w:val="26"/>
        </w:rPr>
        <w:instrText xml:space="preserve"> HYPERLINK "http://www.islamreligion.com/fr/articles/200/" \l "_ftn11499" \o " \“biblical literature.\”  Encyclopædia Britannica de Encyclopædia Britannica Premium Service. (http://www.britannica.com/eb/article-73396)" </w:instrText>
      </w:r>
      <w:r>
        <w:rPr>
          <w:color w:val="000000"/>
          <w:sz w:val="26"/>
          <w:szCs w:val="26"/>
        </w:rPr>
        <w:fldChar w:fldCharType="separate"/>
      </w:r>
      <w:r>
        <w:rPr>
          <w:rStyle w:val="w-footnote-number"/>
          <w:color w:val="800080"/>
          <w:position w:val="2"/>
          <w:sz w:val="26"/>
          <w:szCs w:val="26"/>
          <w:u w:val="single"/>
          <w:lang w:val="fr-CA"/>
        </w:rPr>
        <w:t>[3]</w:t>
      </w:r>
      <w:r>
        <w:rPr>
          <w:color w:val="000000"/>
          <w:sz w:val="26"/>
          <w:szCs w:val="26"/>
        </w:rPr>
        <w:fldChar w:fldCharType="end"/>
      </w:r>
      <w:bookmarkEnd w:id="2"/>
      <w:r>
        <w:rPr>
          <w:rStyle w:val="apple-converted-space"/>
          <w:color w:val="000000"/>
          <w:sz w:val="26"/>
          <w:szCs w:val="26"/>
        </w:rPr>
        <w:t> </w:t>
      </w:r>
      <w:r>
        <w:rPr>
          <w:color w:val="000000"/>
          <w:sz w:val="26"/>
          <w:szCs w:val="26"/>
        </w:rPr>
        <w:t xml:space="preserve"> Voilà qui n’est pas </w:t>
      </w:r>
      <w:proofErr w:type="gramStart"/>
      <w:r>
        <w:rPr>
          <w:color w:val="000000"/>
          <w:sz w:val="26"/>
          <w:szCs w:val="26"/>
        </w:rPr>
        <w:t>un</w:t>
      </w:r>
      <w:proofErr w:type="gramEnd"/>
      <w:r>
        <w:rPr>
          <w:color w:val="000000"/>
          <w:sz w:val="26"/>
          <w:szCs w:val="26"/>
        </w:rPr>
        <w:t xml:space="preserve"> sujet facile pour les non initiés.  Les meilleurs témoignages nous viennent donc d’experts dans le domaine, contemporains ou </w:t>
      </w:r>
      <w:proofErr w:type="gramStart"/>
      <w:r>
        <w:rPr>
          <w:color w:val="000000"/>
          <w:sz w:val="26"/>
          <w:szCs w:val="26"/>
        </w:rPr>
        <w:t>non</w:t>
      </w:r>
      <w:proofErr w:type="gramEnd"/>
      <w:r>
        <w:rPr>
          <w:color w:val="000000"/>
          <w:sz w:val="26"/>
          <w:szCs w:val="26"/>
        </w:rPr>
        <w:t>, qui ont reconnu ces prophéties.</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Nous avons des témoignages d’individus parmi les premiers juifs </w:t>
      </w:r>
      <w:proofErr w:type="gramStart"/>
      <w:r>
        <w:rPr>
          <w:color w:val="000000"/>
          <w:sz w:val="26"/>
          <w:szCs w:val="26"/>
        </w:rPr>
        <w:t>et</w:t>
      </w:r>
      <w:proofErr w:type="gramEnd"/>
      <w:r>
        <w:rPr>
          <w:color w:val="000000"/>
          <w:sz w:val="26"/>
          <w:szCs w:val="26"/>
        </w:rPr>
        <w:t xml:space="preserve"> les premiers chrétiens, des rabbins et des moines, qui témoignent du fait que Mohammed était bel et bien l’homme auxquelles faisaient allusion des prophéties bibliques bien spécifiques.  </w:t>
      </w:r>
      <w:proofErr w:type="gramStart"/>
      <w:r>
        <w:rPr>
          <w:color w:val="000000"/>
          <w:sz w:val="26"/>
          <w:szCs w:val="26"/>
        </w:rPr>
        <w:t>En voici quelques exemples.</w:t>
      </w:r>
      <w:proofErr w:type="gramEnd"/>
    </w:p>
    <w:p w:rsidR="004902BE" w:rsidRDefault="004902BE" w:rsidP="004902BE">
      <w:pPr>
        <w:pStyle w:val="Heading2"/>
        <w:shd w:val="clear" w:color="auto" w:fill="E1F4FD"/>
        <w:spacing w:before="225" w:after="150"/>
        <w:rPr>
          <w:color w:val="008000"/>
          <w:sz w:val="30"/>
          <w:szCs w:val="30"/>
        </w:rPr>
      </w:pPr>
      <w:r>
        <w:rPr>
          <w:color w:val="008000"/>
          <w:sz w:val="30"/>
          <w:szCs w:val="30"/>
        </w:rPr>
        <w:t>Le prophète attendu</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juifs </w:t>
      </w:r>
      <w:proofErr w:type="gramStart"/>
      <w:r>
        <w:rPr>
          <w:color w:val="000000"/>
          <w:sz w:val="26"/>
          <w:szCs w:val="26"/>
        </w:rPr>
        <w:t>et</w:t>
      </w:r>
      <w:proofErr w:type="gramEnd"/>
      <w:r>
        <w:rPr>
          <w:color w:val="000000"/>
          <w:sz w:val="26"/>
          <w:szCs w:val="26"/>
        </w:rPr>
        <w:t xml:space="preserve"> les chrétiens de l’ère pré-islamique, en Arabie, attendaient un prophète.  Avant la venue de Mohammed, l’Arabie était </w:t>
      </w:r>
      <w:proofErr w:type="gramStart"/>
      <w:r>
        <w:rPr>
          <w:color w:val="000000"/>
          <w:sz w:val="26"/>
          <w:szCs w:val="26"/>
        </w:rPr>
        <w:t>un</w:t>
      </w:r>
      <w:proofErr w:type="gramEnd"/>
      <w:r>
        <w:rPr>
          <w:color w:val="000000"/>
          <w:sz w:val="26"/>
          <w:szCs w:val="26"/>
        </w:rPr>
        <w:t xml:space="preserve"> pays partagé par des juifs, des chrétiens et des païens, et les trois groupes se faisaient la guerre à l’occasion.  Les juifs et les chrétiens disaient aux </w:t>
      </w:r>
      <w:proofErr w:type="gramStart"/>
      <w:r>
        <w:rPr>
          <w:color w:val="000000"/>
          <w:sz w:val="26"/>
          <w:szCs w:val="26"/>
        </w:rPr>
        <w:t>païens :</w:t>
      </w:r>
      <w:proofErr w:type="gramEnd"/>
      <w:r>
        <w:rPr>
          <w:color w:val="000000"/>
          <w:sz w:val="26"/>
          <w:szCs w:val="26"/>
        </w:rPr>
        <w:t xml:space="preserve"> « Le temps est venu pour que le prophète illettré apparaisse parmi nous afin de faire revivre la religion d’Abraham.  Nous nous joindrons à lui </w:t>
      </w:r>
      <w:proofErr w:type="gramStart"/>
      <w:r>
        <w:rPr>
          <w:color w:val="000000"/>
          <w:sz w:val="26"/>
          <w:szCs w:val="26"/>
        </w:rPr>
        <w:t>et</w:t>
      </w:r>
      <w:proofErr w:type="gramEnd"/>
      <w:r>
        <w:rPr>
          <w:color w:val="000000"/>
          <w:sz w:val="26"/>
          <w:szCs w:val="26"/>
        </w:rPr>
        <w:t xml:space="preserve"> nous vous livrerons une guerre acharnée à ses côtés. »</w:t>
      </w:r>
      <w:proofErr w:type="gramStart"/>
      <w:r>
        <w:rPr>
          <w:color w:val="000000"/>
          <w:sz w:val="26"/>
          <w:szCs w:val="26"/>
        </w:rPr>
        <w:t>  Mais</w:t>
      </w:r>
      <w:proofErr w:type="gramEnd"/>
      <w:r>
        <w:rPr>
          <w:color w:val="000000"/>
          <w:sz w:val="26"/>
          <w:szCs w:val="26"/>
        </w:rPr>
        <w:t xml:space="preserve"> lorsque Mohammed apparut pour de bon, certains crurent en lui et d’autres le rejetèrent.  C’est pourquoi Dieu a </w:t>
      </w:r>
      <w:proofErr w:type="gramStart"/>
      <w:r>
        <w:rPr>
          <w:color w:val="000000"/>
          <w:sz w:val="26"/>
          <w:szCs w:val="26"/>
        </w:rPr>
        <w:t>révélé :</w:t>
      </w:r>
      <w:proofErr w:type="gramEnd"/>
    </w:p>
    <w:p w:rsidR="004902BE" w:rsidRDefault="004902BE" w:rsidP="004902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quand leur vient, de Dieu, un Livre confirmant celui qu’ils ont déjà entre leurs mains – alors qu’auparavant ils priaient pour obtenir une victoire décisive sur les mécréants –</w:t>
      </w:r>
      <w:proofErr w:type="gramStart"/>
      <w:r>
        <w:rPr>
          <w:b/>
          <w:bCs/>
          <w:color w:val="000000"/>
          <w:sz w:val="26"/>
          <w:szCs w:val="26"/>
        </w:rPr>
        <w:t>  et</w:t>
      </w:r>
      <w:proofErr w:type="gramEnd"/>
      <w:r>
        <w:rPr>
          <w:b/>
          <w:bCs/>
          <w:color w:val="000000"/>
          <w:sz w:val="26"/>
          <w:szCs w:val="26"/>
        </w:rPr>
        <w:t xml:space="preserve"> lorsque leur vient ce qu’ils savent, au fond, (être la vérité), ils refusent d’y croire. Que la malédiction de Dieu soit sur les mécréants! » (Coran 2:89)</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premier témoin fut Bahira, </w:t>
      </w:r>
      <w:proofErr w:type="gramStart"/>
      <w:r>
        <w:rPr>
          <w:color w:val="000000"/>
          <w:sz w:val="26"/>
          <w:szCs w:val="26"/>
        </w:rPr>
        <w:t>un</w:t>
      </w:r>
      <w:proofErr w:type="gramEnd"/>
      <w:r>
        <w:rPr>
          <w:color w:val="000000"/>
          <w:sz w:val="26"/>
          <w:szCs w:val="26"/>
        </w:rPr>
        <w:t xml:space="preserve"> moine chrétien qui reconnut que Mohammed était un prophète alors que ce dernier était encore tout jeune. Il dit à l’oncle de </w:t>
      </w:r>
      <w:proofErr w:type="gramStart"/>
      <w:r>
        <w:rPr>
          <w:color w:val="000000"/>
          <w:sz w:val="26"/>
          <w:szCs w:val="26"/>
        </w:rPr>
        <w:t>Mohammed :</w:t>
      </w:r>
      <w:proofErr w:type="gramEnd"/>
    </w:p>
    <w:p w:rsidR="004902BE" w:rsidRDefault="004902BE" w:rsidP="004902BE">
      <w:pPr>
        <w:pStyle w:val="w-hadeeth-or-bible"/>
        <w:shd w:val="clear" w:color="auto" w:fill="E1F4FD"/>
        <w:spacing w:before="0" w:beforeAutospacing="0" w:after="160" w:afterAutospacing="0"/>
        <w:rPr>
          <w:b/>
          <w:bCs/>
          <w:color w:val="000000"/>
          <w:sz w:val="26"/>
          <w:szCs w:val="26"/>
        </w:rPr>
      </w:pPr>
      <w:r>
        <w:rPr>
          <w:b/>
          <w:bCs/>
          <w:color w:val="000000"/>
          <w:sz w:val="26"/>
          <w:szCs w:val="26"/>
        </w:rPr>
        <w:t>« …</w:t>
      </w:r>
      <w:proofErr w:type="gramStart"/>
      <w:r>
        <w:rPr>
          <w:b/>
          <w:bCs/>
          <w:color w:val="000000"/>
          <w:sz w:val="26"/>
          <w:szCs w:val="26"/>
        </w:rPr>
        <w:t>un</w:t>
      </w:r>
      <w:proofErr w:type="gramEnd"/>
      <w:r>
        <w:rPr>
          <w:b/>
          <w:bCs/>
          <w:color w:val="000000"/>
          <w:sz w:val="26"/>
          <w:szCs w:val="26"/>
        </w:rPr>
        <w:t xml:space="preserve"> brillant avenir attend ton neveu; alors ramène-le rapidement chez lui. »</w:t>
      </w:r>
      <w:bookmarkStart w:id="3" w:name="_ftnref11500"/>
      <w:r>
        <w:rPr>
          <w:b/>
          <w:bCs/>
          <w:color w:val="000000"/>
          <w:sz w:val="26"/>
          <w:szCs w:val="26"/>
        </w:rPr>
        <w:fldChar w:fldCharType="begin"/>
      </w:r>
      <w:r>
        <w:rPr>
          <w:b/>
          <w:bCs/>
          <w:color w:val="000000"/>
          <w:sz w:val="26"/>
          <w:szCs w:val="26"/>
        </w:rPr>
        <w:instrText xml:space="preserve"> HYPERLINK "http://www.islamreligion.com/fr/articles/200/" \l "_ftn11500" \o " ‘Muhammad: His Life Based on the Earliest Sources’ par Martin Lings, p. 29. ‘Sirat Rasul Allah’ par Ibn Ishaq, traduit par A. Guillame, p. 79-81. ‘The Quran And The Gospels: A Comparative Study,’ p. 46 par Dr. Muhammad Abu Laylah de l’université d’al-Azhar." </w:instrText>
      </w:r>
      <w:r>
        <w:rPr>
          <w:b/>
          <w:bCs/>
          <w:color w:val="000000"/>
          <w:sz w:val="26"/>
          <w:szCs w:val="26"/>
        </w:rPr>
        <w:fldChar w:fldCharType="separate"/>
      </w:r>
      <w:r>
        <w:rPr>
          <w:rStyle w:val="w-footnote-number"/>
          <w:b/>
          <w:bCs/>
          <w:color w:val="800080"/>
          <w:position w:val="2"/>
          <w:sz w:val="26"/>
          <w:szCs w:val="26"/>
          <w:u w:val="single"/>
          <w:lang w:val="fr-CA"/>
        </w:rPr>
        <w:t>[4]</w:t>
      </w:r>
      <w:r>
        <w:rPr>
          <w:b/>
          <w:bCs/>
          <w:color w:val="000000"/>
          <w:sz w:val="26"/>
          <w:szCs w:val="26"/>
        </w:rPr>
        <w:fldChar w:fldCharType="end"/>
      </w:r>
      <w:bookmarkEnd w:id="3"/>
    </w:p>
    <w:p w:rsidR="004902BE" w:rsidRDefault="004902BE" w:rsidP="004902BE">
      <w:pPr>
        <w:shd w:val="clear" w:color="auto" w:fill="E1F4FD"/>
        <w:rPr>
          <w:color w:val="000000"/>
          <w:sz w:val="24"/>
          <w:szCs w:val="24"/>
        </w:rPr>
      </w:pPr>
      <w:r>
        <w:rPr>
          <w:color w:val="000000"/>
        </w:rPr>
        <w:t> </w:t>
      </w:r>
    </w:p>
    <w:p w:rsidR="004902BE" w:rsidRDefault="004902BE" w:rsidP="004902BE">
      <w:pPr>
        <w:shd w:val="clear" w:color="auto" w:fill="E1F4FD"/>
        <w:jc w:val="center"/>
        <w:rPr>
          <w:color w:val="000000"/>
        </w:rPr>
      </w:pPr>
      <w:r>
        <w:rPr>
          <w:noProof/>
          <w:color w:val="000000"/>
        </w:rPr>
        <w:lastRenderedPageBreak/>
        <w:drawing>
          <wp:inline distT="0" distB="0" distL="0" distR="0">
            <wp:extent cx="3333750" cy="5067300"/>
            <wp:effectExtent l="0" t="0" r="0" b="0"/>
            <wp:docPr id="4" name="Picture 4" descr="http://www.islamreligion.com/articles_fr/images/Bible_Prophecies_of_Muhammad_(part_1_of_4)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_fr/images/Bible_Prophecies_of_Muhammad_(part_1_of_4)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5067300"/>
                    </a:xfrm>
                    <a:prstGeom prst="rect">
                      <a:avLst/>
                    </a:prstGeom>
                    <a:noFill/>
                    <a:ln>
                      <a:noFill/>
                    </a:ln>
                  </pic:spPr>
                </pic:pic>
              </a:graphicData>
            </a:graphic>
          </wp:inline>
        </w:drawing>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second témoin fut Waraqah bin Nawfal, </w:t>
      </w:r>
      <w:proofErr w:type="gramStart"/>
      <w:r>
        <w:rPr>
          <w:color w:val="000000"/>
          <w:sz w:val="26"/>
          <w:szCs w:val="26"/>
        </w:rPr>
        <w:t>un</w:t>
      </w:r>
      <w:proofErr w:type="gramEnd"/>
      <w:r>
        <w:rPr>
          <w:color w:val="000000"/>
          <w:sz w:val="26"/>
          <w:szCs w:val="26"/>
        </w:rPr>
        <w:t xml:space="preserve"> érudit chrétien qui mourut peu de temps après une rencontre seul à seul avec Mohammed.  Waraqah reconnut que Mohammed était le prophète de son époque </w:t>
      </w:r>
      <w:proofErr w:type="gramStart"/>
      <w:r>
        <w:rPr>
          <w:color w:val="000000"/>
          <w:sz w:val="26"/>
          <w:szCs w:val="26"/>
        </w:rPr>
        <w:t>et</w:t>
      </w:r>
      <w:proofErr w:type="gramEnd"/>
      <w:r>
        <w:rPr>
          <w:color w:val="000000"/>
          <w:sz w:val="26"/>
          <w:szCs w:val="26"/>
        </w:rPr>
        <w:t xml:space="preserve"> qu’il avait reçu la révélation comme l’avaient reçue Moïse et Jésus.</w:t>
      </w:r>
      <w:bookmarkStart w:id="4" w:name="_ftnref11501"/>
      <w:r>
        <w:rPr>
          <w:color w:val="000000"/>
          <w:sz w:val="26"/>
          <w:szCs w:val="26"/>
        </w:rPr>
        <w:fldChar w:fldCharType="begin"/>
      </w:r>
      <w:r>
        <w:rPr>
          <w:color w:val="000000"/>
          <w:sz w:val="26"/>
          <w:szCs w:val="26"/>
        </w:rPr>
        <w:instrText xml:space="preserve"> HYPERLINK "http://www.islamreligion.com/fr/articles/200/" \l "_ftn11501" \o " ‘Muhammad: His Life Based on the Earliest Sources’ par Martin Lings, p. 35." </w:instrText>
      </w:r>
      <w:r>
        <w:rPr>
          <w:color w:val="000000"/>
          <w:sz w:val="26"/>
          <w:szCs w:val="26"/>
        </w:rPr>
        <w:fldChar w:fldCharType="separate"/>
      </w:r>
      <w:r>
        <w:rPr>
          <w:rStyle w:val="w-footnote-number"/>
          <w:color w:val="800080"/>
          <w:position w:val="2"/>
          <w:sz w:val="26"/>
          <w:szCs w:val="26"/>
          <w:u w:val="single"/>
          <w:lang w:val="fr-CA"/>
        </w:rPr>
        <w:t>[5]</w:t>
      </w:r>
      <w:r>
        <w:rPr>
          <w:color w:val="000000"/>
          <w:sz w:val="26"/>
          <w:szCs w:val="26"/>
        </w:rPr>
        <w:fldChar w:fldCharType="end"/>
      </w:r>
      <w:bookmarkEnd w:id="4"/>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w:t>
      </w:r>
      <w:proofErr w:type="gramStart"/>
      <w:r>
        <w:rPr>
          <w:color w:val="000000"/>
          <w:sz w:val="26"/>
          <w:szCs w:val="26"/>
        </w:rPr>
        <w:t>Les juifs de Médine attendaient avec impatience la venue d’un prophète.</w:t>
      </w:r>
      <w:proofErr w:type="gramEnd"/>
      <w:r>
        <w:rPr>
          <w:color w:val="000000"/>
          <w:sz w:val="26"/>
          <w:szCs w:val="26"/>
        </w:rPr>
        <w:t xml:space="preserve">  Les troisième </w:t>
      </w:r>
      <w:proofErr w:type="gramStart"/>
      <w:r>
        <w:rPr>
          <w:color w:val="000000"/>
          <w:sz w:val="26"/>
          <w:szCs w:val="26"/>
        </w:rPr>
        <w:t>et</w:t>
      </w:r>
      <w:proofErr w:type="gramEnd"/>
      <w:r>
        <w:rPr>
          <w:color w:val="000000"/>
          <w:sz w:val="26"/>
          <w:szCs w:val="26"/>
        </w:rPr>
        <w:t xml:space="preserve"> quatrième témoins furent leurs deux grands rabbins, Abdoullah bin Salam et Moykhayriq.</w:t>
      </w:r>
      <w:bookmarkStart w:id="5" w:name="_ftnref11502"/>
      <w:r>
        <w:rPr>
          <w:color w:val="000000"/>
          <w:sz w:val="26"/>
          <w:szCs w:val="26"/>
        </w:rPr>
        <w:fldChar w:fldCharType="begin"/>
      </w:r>
      <w:r>
        <w:rPr>
          <w:color w:val="000000"/>
          <w:sz w:val="26"/>
          <w:szCs w:val="26"/>
        </w:rPr>
        <w:instrText xml:space="preserve"> HYPERLINK "http://www.islamreligion.com/fr/articles/200/" \l "_ftn11502" \o " ‘The Quran And The Gospels: A Comparative Study,’ p. 47 par Dr. Muhammad Abu Laylah of Azhar University." </w:instrText>
      </w:r>
      <w:r>
        <w:rPr>
          <w:color w:val="000000"/>
          <w:sz w:val="26"/>
          <w:szCs w:val="26"/>
        </w:rPr>
        <w:fldChar w:fldCharType="separate"/>
      </w:r>
      <w:r>
        <w:rPr>
          <w:rStyle w:val="w-footnote-number"/>
          <w:color w:val="800080"/>
          <w:position w:val="2"/>
          <w:sz w:val="26"/>
          <w:szCs w:val="26"/>
          <w:u w:val="single"/>
          <w:lang w:val="fr-CA"/>
        </w:rPr>
        <w:t>[6]</w:t>
      </w:r>
      <w:r>
        <w:rPr>
          <w:color w:val="000000"/>
          <w:sz w:val="26"/>
          <w:szCs w:val="26"/>
        </w:rPr>
        <w:fldChar w:fldCharType="end"/>
      </w:r>
      <w:bookmarkEnd w:id="5"/>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cinquième </w:t>
      </w:r>
      <w:proofErr w:type="gramStart"/>
      <w:r>
        <w:rPr>
          <w:color w:val="000000"/>
          <w:sz w:val="26"/>
          <w:szCs w:val="26"/>
        </w:rPr>
        <w:t>et</w:t>
      </w:r>
      <w:proofErr w:type="gramEnd"/>
      <w:r>
        <w:rPr>
          <w:color w:val="000000"/>
          <w:sz w:val="26"/>
          <w:szCs w:val="26"/>
        </w:rPr>
        <w:t xml:space="preserve"> sixième témoins furent deux rabbins yéménites, Wahb ibn Mounabbih et Ka’b al-Ahbar.  Ka’b trouva dans la Bible de long passages de louanges </w:t>
      </w:r>
      <w:proofErr w:type="gramStart"/>
      <w:r>
        <w:rPr>
          <w:color w:val="000000"/>
          <w:sz w:val="26"/>
          <w:szCs w:val="26"/>
        </w:rPr>
        <w:t>et</w:t>
      </w:r>
      <w:proofErr w:type="gramEnd"/>
      <w:r>
        <w:rPr>
          <w:color w:val="000000"/>
          <w:sz w:val="26"/>
          <w:szCs w:val="26"/>
        </w:rPr>
        <w:t xml:space="preserve"> la description du prophète par Moïse.</w:t>
      </w:r>
      <w:bookmarkStart w:id="6" w:name="_ftnref11503"/>
      <w:r>
        <w:rPr>
          <w:color w:val="000000"/>
          <w:sz w:val="26"/>
          <w:szCs w:val="26"/>
        </w:rPr>
        <w:fldChar w:fldCharType="begin"/>
      </w:r>
      <w:r>
        <w:rPr>
          <w:color w:val="000000"/>
          <w:sz w:val="26"/>
          <w:szCs w:val="26"/>
        </w:rPr>
        <w:instrText xml:space="preserve"> HYPERLINK "http://www.islamreligion.com/fr/articles/200/" \l "_ftn11503" \o " ‘The Quran And The Gospels: A Comparative Study,’ p. 47-48 par Dr. Muhammad Abu Laylah de l’Université d’al-Azhar." </w:instrText>
      </w:r>
      <w:r>
        <w:rPr>
          <w:color w:val="000000"/>
          <w:sz w:val="26"/>
          <w:szCs w:val="26"/>
        </w:rPr>
        <w:fldChar w:fldCharType="separate"/>
      </w:r>
      <w:r>
        <w:rPr>
          <w:rStyle w:val="w-footnote-number"/>
          <w:color w:val="800080"/>
          <w:position w:val="2"/>
          <w:sz w:val="26"/>
          <w:szCs w:val="26"/>
          <w:u w:val="single"/>
          <w:lang w:val="fr-CA"/>
        </w:rPr>
        <w:t>[7]</w:t>
      </w:r>
      <w:r>
        <w:rPr>
          <w:color w:val="000000"/>
          <w:sz w:val="26"/>
          <w:szCs w:val="26"/>
        </w:rPr>
        <w:fldChar w:fldCharType="end"/>
      </w:r>
      <w:bookmarkEnd w:id="6"/>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w:t>
      </w:r>
      <w:proofErr w:type="gramStart"/>
      <w:r>
        <w:rPr>
          <w:color w:val="000000"/>
          <w:sz w:val="26"/>
          <w:szCs w:val="26"/>
        </w:rPr>
        <w:t>dit :</w:t>
      </w:r>
      <w:proofErr w:type="gramEnd"/>
    </w:p>
    <w:p w:rsidR="004902BE" w:rsidRDefault="004902BE" w:rsidP="004902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 N’est-ce pas pour eux </w:t>
      </w:r>
      <w:proofErr w:type="gramStart"/>
      <w:r>
        <w:rPr>
          <w:b/>
          <w:bCs/>
          <w:color w:val="000000"/>
          <w:sz w:val="26"/>
          <w:szCs w:val="26"/>
        </w:rPr>
        <w:t>un</w:t>
      </w:r>
      <w:proofErr w:type="gramEnd"/>
      <w:r>
        <w:rPr>
          <w:b/>
          <w:bCs/>
          <w:color w:val="000000"/>
          <w:sz w:val="26"/>
          <w:szCs w:val="26"/>
        </w:rPr>
        <w:t xml:space="preserve"> signe que les savants des enfants d’Israël en soient informés? » (Coran 26:197)</w:t>
      </w:r>
    </w:p>
    <w:p w:rsidR="004902BE" w:rsidRDefault="004902BE" w:rsidP="004902BE">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4902BE" w:rsidRDefault="004902BE" w:rsidP="004902BE">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4902BE" w:rsidRDefault="004902BE" w:rsidP="004902BE">
      <w:pPr>
        <w:shd w:val="clear" w:color="auto" w:fill="E1F4FD"/>
        <w:rPr>
          <w:rFonts w:ascii="Arial" w:hAnsi="Arial" w:cs="Arial"/>
          <w:color w:val="000000"/>
          <w:sz w:val="20"/>
          <w:szCs w:val="20"/>
        </w:rPr>
      </w:pPr>
      <w:r>
        <w:rPr>
          <w:rStyle w:val="w-footnote-title"/>
          <w:b/>
          <w:bCs/>
          <w:color w:val="000000"/>
          <w:sz w:val="26"/>
          <w:szCs w:val="26"/>
        </w:rPr>
        <w:t>Footnotes:</w:t>
      </w:r>
    </w:p>
    <w:bookmarkStart w:id="7" w:name="_ftn11497"/>
    <w:p w:rsidR="004902BE" w:rsidRDefault="004902BE" w:rsidP="004902BE">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"http://www.islamreligion.com/fr/articles/200/" \l "_ftnref11497" \o "Back to the refrence of this footnote" </w:instrText>
      </w:r>
      <w:r>
        <w:rPr>
          <w:color w:val="000000"/>
          <w:sz w:val="22"/>
          <w:szCs w:val="22"/>
        </w:rPr>
        <w:fldChar w:fldCharType="separate"/>
      </w:r>
      <w:r>
        <w:rPr>
          <w:rStyle w:val="w-footnote-number"/>
          <w:color w:val="800080"/>
          <w:position w:val="2"/>
          <w:sz w:val="20"/>
          <w:szCs w:val="20"/>
          <w:u w:val="single"/>
          <w:lang w:val="fr-CA"/>
        </w:rPr>
        <w:t>[1]</w:t>
      </w:r>
      <w:r>
        <w:rPr>
          <w:color w:val="000000"/>
          <w:sz w:val="22"/>
          <w:szCs w:val="22"/>
        </w:rPr>
        <w:fldChar w:fldCharType="end"/>
      </w:r>
      <w:bookmarkEnd w:id="7"/>
      <w:r>
        <w:rPr>
          <w:rStyle w:val="apple-converted-space"/>
          <w:rFonts w:ascii="Garamond" w:hAnsi="Garamond"/>
          <w:color w:val="000000"/>
          <w:sz w:val="22"/>
          <w:szCs w:val="22"/>
          <w:lang w:val="fr-CA"/>
        </w:rPr>
        <w:t> </w:t>
      </w:r>
      <w:proofErr w:type="gramStart"/>
      <w:r>
        <w:rPr>
          <w:rStyle w:val="w-footnote-textchar"/>
          <w:rFonts w:eastAsiaTheme="majorEastAsia"/>
          <w:color w:val="000000"/>
          <w:sz w:val="22"/>
          <w:szCs w:val="22"/>
        </w:rPr>
        <w:t>“Bible.”</w:t>
      </w:r>
      <w:proofErr w:type="gramEnd"/>
      <w:r>
        <w:rPr>
          <w:rStyle w:val="w-footnote-textchar"/>
          <w:rFonts w:eastAsiaTheme="majorEastAsia"/>
          <w:color w:val="000000"/>
          <w:sz w:val="22"/>
          <w:szCs w:val="22"/>
        </w:rPr>
        <w:t xml:space="preserve">  </w:t>
      </w:r>
      <w:proofErr w:type="gramStart"/>
      <w:r>
        <w:rPr>
          <w:rStyle w:val="w-footnote-textchar"/>
          <w:rFonts w:eastAsiaTheme="majorEastAsia"/>
          <w:color w:val="000000"/>
          <w:sz w:val="22"/>
          <w:szCs w:val="22"/>
        </w:rPr>
        <w:t>Encyclopædia Britannica, de l’Encyclopædia Britannica Premium Service.</w:t>
      </w:r>
      <w:proofErr w:type="gramEnd"/>
      <w:r>
        <w:rPr>
          <w:rStyle w:val="w-footnote-textchar"/>
          <w:rFonts w:eastAsiaTheme="majorEastAsia"/>
          <w:color w:val="000000"/>
          <w:sz w:val="22"/>
          <w:szCs w:val="22"/>
        </w:rPr>
        <w:t xml:space="preserve"> (http://www.britannica.com/eb/article-9079096)</w:t>
      </w:r>
    </w:p>
    <w:bookmarkStart w:id="8" w:name="_ftn11498"/>
    <w:p w:rsidR="004902BE" w:rsidRDefault="004902BE" w:rsidP="004902BE">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"http://www.islamreligion.com/fr/articles/200/" \l "_ftnref11498" \o "Back to the refrence of this footnote" </w:instrText>
      </w:r>
      <w:r>
        <w:rPr>
          <w:color w:val="000000"/>
          <w:sz w:val="22"/>
          <w:szCs w:val="22"/>
        </w:rPr>
        <w:fldChar w:fldCharType="separate"/>
      </w:r>
      <w:r>
        <w:rPr>
          <w:rStyle w:val="w-footnote-number"/>
          <w:color w:val="800080"/>
          <w:position w:val="2"/>
          <w:sz w:val="20"/>
          <w:szCs w:val="20"/>
          <w:u w:val="single"/>
          <w:lang w:val="fr-CA"/>
        </w:rPr>
        <w:t>[2]</w:t>
      </w:r>
      <w:r>
        <w:rPr>
          <w:color w:val="000000"/>
          <w:sz w:val="22"/>
          <w:szCs w:val="22"/>
        </w:rPr>
        <w:fldChar w:fldCharType="end"/>
      </w:r>
      <w:bookmarkEnd w:id="8"/>
      <w:r>
        <w:rPr>
          <w:rStyle w:val="apple-converted-space"/>
          <w:rFonts w:ascii="Garamond" w:hAnsi="Garamond"/>
          <w:color w:val="000000"/>
          <w:sz w:val="22"/>
          <w:szCs w:val="22"/>
          <w:lang w:val="fr-CA"/>
        </w:rPr>
        <w:t> </w:t>
      </w:r>
      <w:proofErr w:type="gramStart"/>
      <w:r>
        <w:rPr>
          <w:rStyle w:val="w-footnote-textchar"/>
          <w:rFonts w:eastAsiaTheme="majorEastAsia"/>
          <w:color w:val="000000"/>
          <w:sz w:val="22"/>
          <w:szCs w:val="22"/>
        </w:rPr>
        <w:t>“Aramaic language.”</w:t>
      </w:r>
      <w:proofErr w:type="gramEnd"/>
      <w:r>
        <w:rPr>
          <w:rStyle w:val="w-footnote-textchar"/>
          <w:rFonts w:eastAsiaTheme="majorEastAsia"/>
          <w:color w:val="000000"/>
          <w:sz w:val="22"/>
          <w:szCs w:val="22"/>
        </w:rPr>
        <w:t xml:space="preserve">  </w:t>
      </w:r>
      <w:proofErr w:type="gramStart"/>
      <w:r>
        <w:rPr>
          <w:rStyle w:val="w-footnote-textchar"/>
          <w:rFonts w:eastAsiaTheme="majorEastAsia"/>
          <w:color w:val="000000"/>
          <w:sz w:val="22"/>
          <w:szCs w:val="22"/>
        </w:rPr>
        <w:t>Encyclopædia Britannica deEncyclopædia Britannica Premium Service.</w:t>
      </w:r>
      <w:proofErr w:type="gramEnd"/>
      <w:r>
        <w:rPr>
          <w:rStyle w:val="w-footnote-textchar"/>
          <w:rFonts w:eastAsiaTheme="majorEastAsia"/>
          <w:color w:val="000000"/>
          <w:sz w:val="22"/>
          <w:szCs w:val="22"/>
        </w:rPr>
        <w:t xml:space="preserve"> (http://www.britannica.com/eb/article-9009190)</w:t>
      </w:r>
    </w:p>
    <w:bookmarkStart w:id="9" w:name="_ftn11499"/>
    <w:p w:rsidR="004902BE" w:rsidRDefault="004902BE" w:rsidP="004902BE">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"http://www.islamreligion.com/fr/articles/200/" \l "_ftnref11499" \o "Back to the refrence of this footnote" </w:instrText>
      </w:r>
      <w:r>
        <w:rPr>
          <w:color w:val="000000"/>
          <w:sz w:val="22"/>
          <w:szCs w:val="22"/>
        </w:rPr>
        <w:fldChar w:fldCharType="separate"/>
      </w:r>
      <w:r>
        <w:rPr>
          <w:rStyle w:val="w-footnote-number"/>
          <w:color w:val="800080"/>
          <w:position w:val="2"/>
          <w:sz w:val="20"/>
          <w:szCs w:val="20"/>
          <w:u w:val="single"/>
          <w:lang w:val="fr-CA"/>
        </w:rPr>
        <w:t>[3]</w:t>
      </w:r>
      <w:r>
        <w:rPr>
          <w:color w:val="000000"/>
          <w:sz w:val="22"/>
          <w:szCs w:val="22"/>
        </w:rPr>
        <w:fldChar w:fldCharType="end"/>
      </w:r>
      <w:bookmarkEnd w:id="9"/>
      <w:r>
        <w:rPr>
          <w:rStyle w:val="apple-converted-space"/>
          <w:rFonts w:ascii="Garamond" w:hAnsi="Garamond"/>
          <w:color w:val="000000"/>
          <w:sz w:val="22"/>
          <w:szCs w:val="22"/>
          <w:lang w:val="fr-CA"/>
        </w:rPr>
        <w:t> </w:t>
      </w:r>
      <w:r>
        <w:rPr>
          <w:rStyle w:val="w-footnote-textchar"/>
          <w:rFonts w:eastAsiaTheme="majorEastAsia"/>
          <w:color w:val="000000"/>
          <w:sz w:val="22"/>
          <w:szCs w:val="22"/>
        </w:rPr>
        <w:t>“</w:t>
      </w:r>
      <w:proofErr w:type="gramStart"/>
      <w:r>
        <w:rPr>
          <w:rStyle w:val="w-footnote-textchar"/>
          <w:rFonts w:eastAsiaTheme="majorEastAsia"/>
          <w:color w:val="000000"/>
          <w:sz w:val="22"/>
          <w:szCs w:val="22"/>
        </w:rPr>
        <w:t>biblical</w:t>
      </w:r>
      <w:proofErr w:type="gramEnd"/>
      <w:r>
        <w:rPr>
          <w:rStyle w:val="w-footnote-textchar"/>
          <w:rFonts w:eastAsiaTheme="majorEastAsia"/>
          <w:color w:val="000000"/>
          <w:sz w:val="22"/>
          <w:szCs w:val="22"/>
        </w:rPr>
        <w:t xml:space="preserve"> literature.”  </w:t>
      </w:r>
      <w:proofErr w:type="gramStart"/>
      <w:r>
        <w:rPr>
          <w:rStyle w:val="w-footnote-textchar"/>
          <w:rFonts w:eastAsiaTheme="majorEastAsia"/>
          <w:color w:val="000000"/>
          <w:sz w:val="22"/>
          <w:szCs w:val="22"/>
        </w:rPr>
        <w:t>Encyclopædia Britannica de Encyclopædia Britannica Premium Service.</w:t>
      </w:r>
      <w:proofErr w:type="gramEnd"/>
      <w:r>
        <w:rPr>
          <w:rStyle w:val="w-footnote-textchar"/>
          <w:rFonts w:eastAsiaTheme="majorEastAsia"/>
          <w:color w:val="000000"/>
          <w:sz w:val="22"/>
          <w:szCs w:val="22"/>
        </w:rPr>
        <w:t xml:space="preserve"> (http://www.britannica.com/eb/article-73396)</w:t>
      </w:r>
    </w:p>
    <w:bookmarkStart w:id="10" w:name="_ftn11500"/>
    <w:p w:rsidR="004902BE" w:rsidRDefault="004902BE" w:rsidP="004902BE">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"http://www.islamreligion.com/fr/articles/200/" \l "_ftnref11500" \o "Back to the refrence of this footnote" </w:instrText>
      </w:r>
      <w:r>
        <w:rPr>
          <w:color w:val="000000"/>
          <w:sz w:val="22"/>
          <w:szCs w:val="22"/>
        </w:rPr>
        <w:fldChar w:fldCharType="separate"/>
      </w:r>
      <w:r>
        <w:rPr>
          <w:rStyle w:val="w-footnote-number"/>
          <w:color w:val="800080"/>
          <w:position w:val="2"/>
          <w:sz w:val="20"/>
          <w:szCs w:val="20"/>
          <w:u w:val="single"/>
          <w:lang w:val="fr-CA"/>
        </w:rPr>
        <w:t>[4]</w:t>
      </w:r>
      <w:r>
        <w:rPr>
          <w:color w:val="000000"/>
          <w:sz w:val="22"/>
          <w:szCs w:val="22"/>
        </w:rPr>
        <w:fldChar w:fldCharType="end"/>
      </w:r>
      <w:bookmarkEnd w:id="10"/>
      <w:r>
        <w:rPr>
          <w:rStyle w:val="apple-converted-space"/>
          <w:rFonts w:ascii="Garamond" w:hAnsi="Garamond"/>
          <w:color w:val="000000"/>
          <w:sz w:val="22"/>
          <w:szCs w:val="22"/>
          <w:lang w:val="fr-CA"/>
        </w:rPr>
        <w:t> </w:t>
      </w:r>
      <w:r>
        <w:rPr>
          <w:rStyle w:val="w-footnote-textchar"/>
          <w:rFonts w:eastAsiaTheme="majorEastAsia"/>
          <w:color w:val="000000"/>
          <w:sz w:val="22"/>
          <w:szCs w:val="22"/>
        </w:rPr>
        <w:t xml:space="preserve">‘Muhammad: His Life Based on the Earliest Sources’ par Martin Lings, p. 29. ‘Sirat Rasul Allah’ par Ibn Ishaq, traduit par A. Guillame, p. 79-81. </w:t>
      </w:r>
      <w:proofErr w:type="gramStart"/>
      <w:r>
        <w:rPr>
          <w:rStyle w:val="w-footnote-textchar"/>
          <w:rFonts w:eastAsiaTheme="majorEastAsia"/>
          <w:color w:val="000000"/>
          <w:sz w:val="22"/>
          <w:szCs w:val="22"/>
        </w:rPr>
        <w:t>‘The Quran And The Gospels: A Comparative Study,’ p. 46 par Dr. Muhammad Abu Laylah de l’université d’al-Azhar.</w:t>
      </w:r>
      <w:proofErr w:type="gramEnd"/>
    </w:p>
    <w:bookmarkStart w:id="11" w:name="_ftn11501"/>
    <w:p w:rsidR="004902BE" w:rsidRDefault="004902BE" w:rsidP="004902BE">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"http://www.islamreligion.com/fr/articles/200/" \l "_ftnref11501" \o "Back to the refrence of this footnote" </w:instrText>
      </w:r>
      <w:r>
        <w:rPr>
          <w:color w:val="000000"/>
          <w:sz w:val="22"/>
          <w:szCs w:val="22"/>
        </w:rPr>
        <w:fldChar w:fldCharType="separate"/>
      </w:r>
      <w:r>
        <w:rPr>
          <w:rStyle w:val="w-footnote-number"/>
          <w:color w:val="800080"/>
          <w:position w:val="2"/>
          <w:sz w:val="20"/>
          <w:szCs w:val="20"/>
          <w:u w:val="single"/>
          <w:lang w:val="fr-CA"/>
        </w:rPr>
        <w:t>[5]</w:t>
      </w:r>
      <w:r>
        <w:rPr>
          <w:color w:val="000000"/>
          <w:sz w:val="22"/>
          <w:szCs w:val="22"/>
        </w:rPr>
        <w:fldChar w:fldCharType="end"/>
      </w:r>
      <w:bookmarkEnd w:id="11"/>
      <w:r>
        <w:rPr>
          <w:rStyle w:val="apple-converted-space"/>
          <w:color w:val="000000"/>
          <w:sz w:val="22"/>
          <w:szCs w:val="22"/>
          <w:lang w:val="fr-CA"/>
        </w:rPr>
        <w:t> </w:t>
      </w:r>
      <w:r>
        <w:rPr>
          <w:rStyle w:val="w-footnote-textchar"/>
          <w:rFonts w:eastAsiaTheme="majorEastAsia"/>
          <w:color w:val="000000"/>
          <w:sz w:val="22"/>
          <w:szCs w:val="22"/>
        </w:rPr>
        <w:t>‘Muhammad: His Life Based on the Earliest Sources’ par Martin Lings, p. 35.</w:t>
      </w:r>
    </w:p>
    <w:bookmarkStart w:id="12" w:name="_ftn11502"/>
    <w:p w:rsidR="004902BE" w:rsidRDefault="004902BE" w:rsidP="004902BE">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"http://www.islamreligion.com/fr/articles/200/" \l "_ftnref11502" \o "Back to the refrence of this footnote" </w:instrText>
      </w:r>
      <w:r>
        <w:rPr>
          <w:color w:val="000000"/>
          <w:sz w:val="22"/>
          <w:szCs w:val="22"/>
        </w:rPr>
        <w:fldChar w:fldCharType="separate"/>
      </w:r>
      <w:r>
        <w:rPr>
          <w:rStyle w:val="w-footnote-number"/>
          <w:color w:val="800080"/>
          <w:position w:val="2"/>
          <w:sz w:val="20"/>
          <w:szCs w:val="20"/>
          <w:u w:val="single"/>
          <w:lang w:val="fr-CA"/>
        </w:rPr>
        <w:t>[6]</w:t>
      </w:r>
      <w:r>
        <w:rPr>
          <w:color w:val="000000"/>
          <w:sz w:val="22"/>
          <w:szCs w:val="22"/>
        </w:rPr>
        <w:fldChar w:fldCharType="end"/>
      </w:r>
      <w:bookmarkEnd w:id="12"/>
      <w:r>
        <w:rPr>
          <w:rStyle w:val="apple-converted-space"/>
          <w:color w:val="000000"/>
          <w:sz w:val="22"/>
          <w:szCs w:val="22"/>
          <w:lang w:val="fr-CA"/>
        </w:rPr>
        <w:t> </w:t>
      </w:r>
      <w:r>
        <w:rPr>
          <w:rStyle w:val="w-footnote-textchar"/>
          <w:rFonts w:eastAsiaTheme="majorEastAsia"/>
          <w:color w:val="000000"/>
          <w:sz w:val="22"/>
          <w:szCs w:val="22"/>
        </w:rPr>
        <w:t>‘The Quran And The Gospels: A Comparative Study,’ p. 47 par Dr. Muhammad Abu Laylah of Azhar University.</w:t>
      </w:r>
    </w:p>
    <w:bookmarkStart w:id="13" w:name="_ftn11503"/>
    <w:p w:rsidR="004902BE" w:rsidRDefault="004902BE" w:rsidP="004902BE">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"http://www.islamreligion.com/fr/articles/200/" \l "_ftnref11503" \o "Back to the refrence of this footnote" </w:instrText>
      </w:r>
      <w:r>
        <w:rPr>
          <w:color w:val="000000"/>
          <w:sz w:val="22"/>
          <w:szCs w:val="22"/>
        </w:rPr>
        <w:fldChar w:fldCharType="separate"/>
      </w:r>
      <w:r>
        <w:rPr>
          <w:rStyle w:val="w-footnote-number"/>
          <w:color w:val="800080"/>
          <w:position w:val="2"/>
          <w:sz w:val="20"/>
          <w:szCs w:val="20"/>
          <w:u w:val="single"/>
          <w:lang w:val="fr-CA"/>
        </w:rPr>
        <w:t>[7]</w:t>
      </w:r>
      <w:r>
        <w:rPr>
          <w:color w:val="000000"/>
          <w:sz w:val="22"/>
          <w:szCs w:val="22"/>
        </w:rPr>
        <w:fldChar w:fldCharType="end"/>
      </w:r>
      <w:bookmarkEnd w:id="13"/>
      <w:r>
        <w:rPr>
          <w:rStyle w:val="apple-converted-space"/>
          <w:color w:val="000000"/>
          <w:sz w:val="22"/>
          <w:szCs w:val="22"/>
        </w:rPr>
        <w:t> </w:t>
      </w:r>
      <w:proofErr w:type="gramStart"/>
      <w:r>
        <w:rPr>
          <w:rStyle w:val="w-footnote-textchar"/>
          <w:rFonts w:eastAsiaTheme="majorEastAsia"/>
          <w:color w:val="000000"/>
          <w:sz w:val="22"/>
          <w:szCs w:val="22"/>
        </w:rPr>
        <w:t>‘The Quran And The Gospels: A Comparative Study,’ p. 47-48 par Dr. Muhammad Abu Laylah de l’Université d’al-Azhar.</w:t>
      </w:r>
      <w:proofErr w:type="gramEnd"/>
    </w:p>
    <w:p w:rsidR="004A28A4" w:rsidRDefault="004A28A4" w:rsidP="004A28A4"/>
    <w:p w:rsidR="004902BE" w:rsidRDefault="004902BE" w:rsidP="004902BE">
      <w:pPr>
        <w:pStyle w:val="Heading1"/>
        <w:shd w:val="clear" w:color="auto" w:fill="B2CCFF"/>
        <w:spacing w:before="330" w:beforeAutospacing="0" w:after="225" w:afterAutospacing="0"/>
        <w:jc w:val="center"/>
        <w:rPr>
          <w:color w:val="002A80"/>
          <w:sz w:val="34"/>
          <w:szCs w:val="34"/>
        </w:rPr>
      </w:pPr>
      <w:r>
        <w:rPr>
          <w:color w:val="002A80"/>
          <w:sz w:val="34"/>
          <w:szCs w:val="34"/>
        </w:rPr>
        <w:t>Les prophéties de l’Ancien Testament</w:t>
      </w:r>
    </w:p>
    <w:p w:rsidR="004902BE" w:rsidRDefault="004902BE" w:rsidP="004902BE">
      <w:pPr>
        <w:pStyle w:val="w-hadeeth-or-bible"/>
        <w:shd w:val="clear" w:color="auto" w:fill="E1F4FD"/>
        <w:spacing w:before="0" w:beforeAutospacing="0" w:after="160" w:afterAutospacing="0"/>
        <w:rPr>
          <w:b/>
          <w:bCs/>
          <w:color w:val="000000"/>
          <w:sz w:val="26"/>
          <w:szCs w:val="26"/>
        </w:rPr>
      </w:pPr>
      <w:r>
        <w:rPr>
          <w:b/>
          <w:bCs/>
          <w:color w:val="000000"/>
          <w:sz w:val="26"/>
          <w:szCs w:val="26"/>
        </w:rPr>
        <w:t>Deutéronome 18:18</w:t>
      </w:r>
      <w:proofErr w:type="gramStart"/>
      <w:r>
        <w:rPr>
          <w:b/>
          <w:bCs/>
          <w:color w:val="000000"/>
          <w:sz w:val="26"/>
          <w:szCs w:val="26"/>
        </w:rPr>
        <w:t>  «</w:t>
      </w:r>
      <w:proofErr w:type="gramEnd"/>
      <w:r>
        <w:rPr>
          <w:b/>
          <w:bCs/>
          <w:color w:val="000000"/>
          <w:sz w:val="26"/>
          <w:szCs w:val="26"/>
        </w:rPr>
        <w:t> Je leur susciterai, du milieu de leurs frères, un prophète semblable à toi; Je mettrai mes paroles dans sa bouche et il leur dira tout ce que Je lui commanderai. »</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nombreux chrétiens croient que cette prophétie faite par Moïse faisait référence à Jésus.  Bien que la venue de Jésus ait été annoncée dans l’Ancien Testament, </w:t>
      </w:r>
      <w:proofErr w:type="gramStart"/>
      <w:r>
        <w:rPr>
          <w:color w:val="000000"/>
          <w:sz w:val="26"/>
          <w:szCs w:val="26"/>
        </w:rPr>
        <w:t>ce</w:t>
      </w:r>
      <w:proofErr w:type="gramEnd"/>
      <w:r>
        <w:rPr>
          <w:color w:val="000000"/>
          <w:sz w:val="26"/>
          <w:szCs w:val="26"/>
        </w:rPr>
        <w:t xml:space="preserve"> verset et cette prophétie ne s’appliquent pas à lui, mais plutôt à Mohammed, comme nous le démontrerons clairement.  Moïse a prédit ce qui </w:t>
      </w:r>
      <w:proofErr w:type="gramStart"/>
      <w:r>
        <w:rPr>
          <w:color w:val="000000"/>
          <w:sz w:val="26"/>
          <w:szCs w:val="26"/>
        </w:rPr>
        <w:t>suit :</w:t>
      </w:r>
      <w:proofErr w:type="gramEnd"/>
    </w:p>
    <w:p w:rsidR="004902BE" w:rsidRDefault="004902BE" w:rsidP="004902BE">
      <w:pPr>
        <w:pStyle w:val="Heading3"/>
        <w:shd w:val="clear" w:color="auto" w:fill="E1F4FD"/>
        <w:spacing w:before="225" w:after="150"/>
        <w:rPr>
          <w:color w:val="000000"/>
          <w:sz w:val="26"/>
          <w:szCs w:val="26"/>
        </w:rPr>
      </w:pPr>
      <w:r>
        <w:rPr>
          <w:color w:val="000000"/>
          <w:sz w:val="26"/>
          <w:szCs w:val="26"/>
        </w:rPr>
        <w:t xml:space="preserve">1.         Que </w:t>
      </w:r>
      <w:proofErr w:type="gramStart"/>
      <w:r>
        <w:rPr>
          <w:color w:val="000000"/>
          <w:sz w:val="26"/>
          <w:szCs w:val="26"/>
        </w:rPr>
        <w:t>ce</w:t>
      </w:r>
      <w:proofErr w:type="gramEnd"/>
      <w:r>
        <w:rPr>
          <w:color w:val="000000"/>
          <w:sz w:val="26"/>
          <w:szCs w:val="26"/>
        </w:rPr>
        <w:t xml:space="preserve"> prophète serait comme Moïse</w:t>
      </w:r>
    </w:p>
    <w:p w:rsidR="004902BE" w:rsidRDefault="004902BE" w:rsidP="004902BE">
      <w:pPr>
        <w:pStyle w:val="Heading3"/>
        <w:shd w:val="clear" w:color="auto" w:fill="E1F4FD"/>
        <w:spacing w:before="225" w:after="150"/>
        <w:rPr>
          <w:color w:val="000000"/>
          <w:sz w:val="26"/>
          <w:szCs w:val="26"/>
        </w:rPr>
      </w:pPr>
      <w:r>
        <w:rPr>
          <w:color w:val="000000"/>
          <w:sz w:val="26"/>
          <w:szCs w:val="26"/>
        </w:rPr>
        <w:t> </w:t>
      </w:r>
    </w:p>
    <w:tbl>
      <w:tblPr>
        <w:tblW w:w="0" w:type="auto"/>
        <w:tblCellMar>
          <w:left w:w="0" w:type="dxa"/>
          <w:right w:w="0" w:type="dxa"/>
        </w:tblCellMar>
        <w:tblLook w:val="04A0" w:firstRow="1" w:lastRow="0" w:firstColumn="1" w:lastColumn="0" w:noHBand="0" w:noVBand="1"/>
      </w:tblPr>
      <w:tblGrid>
        <w:gridCol w:w="2141"/>
        <w:gridCol w:w="2115"/>
        <w:gridCol w:w="2125"/>
        <w:gridCol w:w="2141"/>
      </w:tblGrid>
      <w:tr w:rsidR="004902BE" w:rsidTr="004902BE">
        <w:tc>
          <w:tcPr>
            <w:tcW w:w="21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b/>
                <w:bCs/>
                <w:sz w:val="26"/>
                <w:szCs w:val="26"/>
              </w:rPr>
              <w:t>Domaines de comparaison</w:t>
            </w:r>
          </w:p>
        </w:tc>
        <w:tc>
          <w:tcPr>
            <w:tcW w:w="21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b/>
                <w:bCs/>
                <w:sz w:val="26"/>
                <w:szCs w:val="26"/>
              </w:rPr>
              <w:t>Moïse</w:t>
            </w:r>
          </w:p>
        </w:tc>
        <w:tc>
          <w:tcPr>
            <w:tcW w:w="21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b/>
                <w:bCs/>
                <w:sz w:val="26"/>
                <w:szCs w:val="26"/>
              </w:rPr>
              <w:t>Jésus</w:t>
            </w:r>
          </w:p>
        </w:tc>
        <w:tc>
          <w:tcPr>
            <w:tcW w:w="2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b/>
                <w:bCs/>
                <w:sz w:val="26"/>
                <w:szCs w:val="26"/>
              </w:rPr>
              <w:t>Mohammed</w:t>
            </w:r>
          </w:p>
        </w:tc>
      </w:tr>
      <w:tr w:rsidR="004902BE" w:rsidTr="004902BE">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Naissance</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 xml:space="preserve">Naissance </w:t>
            </w:r>
            <w:r>
              <w:rPr>
                <w:sz w:val="26"/>
                <w:szCs w:val="26"/>
              </w:rPr>
              <w:lastRenderedPageBreak/>
              <w:t>normale</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lastRenderedPageBreak/>
              <w:t xml:space="preserve">Naissance </w:t>
            </w:r>
            <w:r>
              <w:rPr>
                <w:sz w:val="26"/>
                <w:szCs w:val="26"/>
              </w:rPr>
              <w:lastRenderedPageBreak/>
              <w:t>miraculeuse</w:t>
            </w:r>
          </w:p>
        </w:tc>
        <w:tc>
          <w:tcPr>
            <w:tcW w:w="2141"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lastRenderedPageBreak/>
              <w:t xml:space="preserve">Naissance </w:t>
            </w:r>
            <w:r>
              <w:rPr>
                <w:sz w:val="26"/>
                <w:szCs w:val="26"/>
              </w:rPr>
              <w:lastRenderedPageBreak/>
              <w:t>normale</w:t>
            </w:r>
          </w:p>
        </w:tc>
      </w:tr>
      <w:tr w:rsidR="004902BE" w:rsidTr="004902BE">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lastRenderedPageBreak/>
              <w:t>Mission</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Prophète</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Prétendument fils de Dieu</w:t>
            </w:r>
          </w:p>
        </w:tc>
        <w:tc>
          <w:tcPr>
            <w:tcW w:w="2141"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Prophète</w:t>
            </w:r>
          </w:p>
        </w:tc>
      </w:tr>
      <w:tr w:rsidR="004902BE" w:rsidTr="004902BE">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Parents</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Mère et père</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Mère seulement</w:t>
            </w:r>
          </w:p>
        </w:tc>
        <w:tc>
          <w:tcPr>
            <w:tcW w:w="2141"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Mère et père</w:t>
            </w:r>
          </w:p>
        </w:tc>
      </w:tr>
      <w:tr w:rsidR="004902BE" w:rsidTr="004902BE">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Vie familiale</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Marié avec enfants</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Jamais marié</w:t>
            </w:r>
          </w:p>
        </w:tc>
        <w:tc>
          <w:tcPr>
            <w:tcW w:w="2141"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Marié avec enfants</w:t>
            </w:r>
          </w:p>
        </w:tc>
      </w:tr>
      <w:tr w:rsidR="004902BE" w:rsidTr="004902BE">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Acceptation par son peuple</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Accepté par les juifs</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Rejeté par les juifs</w:t>
            </w:r>
            <w:bookmarkStart w:id="14" w:name="_ftnref11504"/>
            <w:r>
              <w:rPr>
                <w:sz w:val="26"/>
                <w:szCs w:val="26"/>
              </w:rPr>
              <w:fldChar w:fldCharType="begin"/>
            </w:r>
            <w:r>
              <w:rPr>
                <w:sz w:val="26"/>
                <w:szCs w:val="26"/>
              </w:rPr>
              <w:instrText xml:space="preserve"> HYPERLINK "http://www.islamreligion.com/fr/articles/199/" \l "_ftn11504" \o " \« Il (Jésus) est venu chez lui, et les siens ne l'ont pas accueilli. \» (Jean 1:11)" </w:instrText>
            </w:r>
            <w:r>
              <w:rPr>
                <w:sz w:val="26"/>
                <w:szCs w:val="26"/>
              </w:rPr>
              <w:fldChar w:fldCharType="separate"/>
            </w:r>
            <w:r>
              <w:rPr>
                <w:rStyle w:val="w-footnote-number"/>
                <w:color w:val="800080"/>
                <w:position w:val="2"/>
                <w:sz w:val="21"/>
                <w:szCs w:val="21"/>
                <w:u w:val="single"/>
              </w:rPr>
              <w:t>[1]</w:t>
            </w:r>
            <w:r>
              <w:rPr>
                <w:sz w:val="26"/>
                <w:szCs w:val="26"/>
              </w:rPr>
              <w:fldChar w:fldCharType="end"/>
            </w:r>
            <w:bookmarkEnd w:id="14"/>
          </w:p>
        </w:tc>
        <w:tc>
          <w:tcPr>
            <w:tcW w:w="2141"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Accepté par les Arabes</w:t>
            </w:r>
          </w:p>
        </w:tc>
      </w:tr>
      <w:tr w:rsidR="004902BE" w:rsidTr="004902BE">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Autorité politique</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Moïse la possédait (Nombres, 15:36)</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Jésus l’a refusée</w:t>
            </w:r>
            <w:r>
              <w:rPr>
                <w:rStyle w:val="apple-converted-space"/>
                <w:sz w:val="26"/>
                <w:szCs w:val="26"/>
              </w:rPr>
              <w:t> </w:t>
            </w:r>
            <w:bookmarkStart w:id="15" w:name="_ftnref11505"/>
            <w:r>
              <w:rPr>
                <w:sz w:val="26"/>
                <w:szCs w:val="26"/>
              </w:rPr>
              <w:fldChar w:fldCharType="begin"/>
            </w:r>
            <w:r>
              <w:rPr>
                <w:sz w:val="26"/>
                <w:szCs w:val="26"/>
              </w:rPr>
              <w:instrText xml:space="preserve"> HYPERLINK "http://www.islamreligion.com/fr/articles/199/" \l "_ftn11505" \o " Jean 18:36." </w:instrText>
            </w:r>
            <w:r>
              <w:rPr>
                <w:sz w:val="26"/>
                <w:szCs w:val="26"/>
              </w:rPr>
              <w:fldChar w:fldCharType="separate"/>
            </w:r>
            <w:r>
              <w:rPr>
                <w:rStyle w:val="w-footnote-number"/>
                <w:color w:val="800080"/>
                <w:position w:val="2"/>
                <w:sz w:val="21"/>
                <w:szCs w:val="21"/>
                <w:u w:val="single"/>
              </w:rPr>
              <w:t>[2]</w:t>
            </w:r>
            <w:r>
              <w:rPr>
                <w:sz w:val="26"/>
                <w:szCs w:val="26"/>
              </w:rPr>
              <w:fldChar w:fldCharType="end"/>
            </w:r>
            <w:bookmarkEnd w:id="15"/>
          </w:p>
        </w:tc>
        <w:tc>
          <w:tcPr>
            <w:tcW w:w="2141"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Mohammed la possédait</w:t>
            </w:r>
          </w:p>
        </w:tc>
      </w:tr>
      <w:tr w:rsidR="004902BE" w:rsidTr="004902BE">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Victoire sur ses opposants</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Pharaon a été noyé</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On prétend qu’il a été crucifié</w:t>
            </w:r>
          </w:p>
        </w:tc>
        <w:tc>
          <w:tcPr>
            <w:tcW w:w="2141"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Les Mecquois ont été défaits</w:t>
            </w:r>
          </w:p>
        </w:tc>
      </w:tr>
      <w:tr w:rsidR="004902BE" w:rsidTr="004902BE">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Mort</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Mort naturelle</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On prétend qu’il a été crucifié</w:t>
            </w:r>
          </w:p>
        </w:tc>
        <w:tc>
          <w:tcPr>
            <w:tcW w:w="2141"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Mort naturelle</w:t>
            </w:r>
          </w:p>
        </w:tc>
      </w:tr>
      <w:tr w:rsidR="004902BE" w:rsidTr="004902BE">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Enterrement</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Enterré</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Tombe vide</w:t>
            </w:r>
          </w:p>
        </w:tc>
        <w:tc>
          <w:tcPr>
            <w:tcW w:w="2141"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Enterré</w:t>
            </w:r>
          </w:p>
        </w:tc>
      </w:tr>
      <w:tr w:rsidR="004902BE" w:rsidTr="004902BE">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Divinité</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Ne possède pas de caractère divin</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Divin selon les chrétiens</w:t>
            </w:r>
          </w:p>
        </w:tc>
        <w:tc>
          <w:tcPr>
            <w:tcW w:w="2141"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Ne possède pas de caractère divin</w:t>
            </w:r>
          </w:p>
        </w:tc>
      </w:tr>
      <w:tr w:rsidR="004902BE" w:rsidTr="004902BE">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Âge au début de sa mission</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40</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30</w:t>
            </w:r>
          </w:p>
        </w:tc>
        <w:tc>
          <w:tcPr>
            <w:tcW w:w="2141"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40</w:t>
            </w:r>
          </w:p>
        </w:tc>
      </w:tr>
      <w:tr w:rsidR="004902BE" w:rsidTr="004902BE">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Résurrection sur terre</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Non-ressuscité</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Prétendument ressuscité</w:t>
            </w:r>
          </w:p>
        </w:tc>
        <w:tc>
          <w:tcPr>
            <w:tcW w:w="2141" w:type="dxa"/>
            <w:tcBorders>
              <w:top w:val="nil"/>
              <w:left w:val="nil"/>
              <w:bottom w:val="single" w:sz="8" w:space="0" w:color="auto"/>
              <w:right w:val="single" w:sz="8" w:space="0" w:color="auto"/>
            </w:tcBorders>
            <w:tcMar>
              <w:top w:w="0" w:type="dxa"/>
              <w:left w:w="108" w:type="dxa"/>
              <w:bottom w:w="0" w:type="dxa"/>
              <w:right w:w="108" w:type="dxa"/>
            </w:tcMar>
            <w:hideMark/>
          </w:tcPr>
          <w:p w:rsidR="004902BE" w:rsidRDefault="004902BE">
            <w:pPr>
              <w:pStyle w:val="w-body-text-1"/>
              <w:spacing w:before="0" w:beforeAutospacing="0" w:after="160" w:afterAutospacing="0"/>
              <w:ind w:firstLine="397"/>
              <w:jc w:val="right"/>
              <w:rPr>
                <w:sz w:val="26"/>
                <w:szCs w:val="26"/>
              </w:rPr>
            </w:pPr>
            <w:r>
              <w:rPr>
                <w:sz w:val="26"/>
                <w:szCs w:val="26"/>
              </w:rPr>
              <w:t>Non-ressuscité</w:t>
            </w:r>
          </w:p>
        </w:tc>
      </w:tr>
    </w:tbl>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4902BE" w:rsidRDefault="004902BE" w:rsidP="004902BE">
      <w:pPr>
        <w:pStyle w:val="Heading3"/>
        <w:shd w:val="clear" w:color="auto" w:fill="E1F4FD"/>
        <w:spacing w:before="225" w:after="150"/>
        <w:rPr>
          <w:color w:val="000000"/>
          <w:sz w:val="26"/>
          <w:szCs w:val="26"/>
        </w:rPr>
      </w:pPr>
      <w:r>
        <w:rPr>
          <w:color w:val="000000"/>
          <w:sz w:val="26"/>
          <w:szCs w:val="26"/>
        </w:rPr>
        <w:t> </w:t>
      </w:r>
    </w:p>
    <w:p w:rsidR="004902BE" w:rsidRDefault="004902BE" w:rsidP="004902BE">
      <w:pPr>
        <w:pStyle w:val="Heading3"/>
        <w:shd w:val="clear" w:color="auto" w:fill="E1F4FD"/>
        <w:spacing w:before="225" w:after="150"/>
        <w:rPr>
          <w:color w:val="000000"/>
          <w:sz w:val="26"/>
          <w:szCs w:val="26"/>
        </w:rPr>
      </w:pPr>
      <w:r>
        <w:rPr>
          <w:color w:val="000000"/>
          <w:sz w:val="26"/>
          <w:szCs w:val="26"/>
        </w:rPr>
        <w:t>2.         Que le prophète attendu serait frère des juifs</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verset </w:t>
      </w:r>
      <w:proofErr w:type="gramStart"/>
      <w:r>
        <w:rPr>
          <w:color w:val="000000"/>
          <w:sz w:val="26"/>
          <w:szCs w:val="26"/>
        </w:rPr>
        <w:t>est</w:t>
      </w:r>
      <w:proofErr w:type="gramEnd"/>
      <w:r>
        <w:rPr>
          <w:color w:val="000000"/>
          <w:sz w:val="26"/>
          <w:szCs w:val="26"/>
        </w:rPr>
        <w:t xml:space="preserve"> explicite quant au fait que le prophète attendu sera issu des frères des juifs.  Abraham eut deux </w:t>
      </w:r>
      <w:proofErr w:type="gramStart"/>
      <w:r>
        <w:rPr>
          <w:color w:val="000000"/>
          <w:sz w:val="26"/>
          <w:szCs w:val="26"/>
        </w:rPr>
        <w:t>fils :</w:t>
      </w:r>
      <w:proofErr w:type="gramEnd"/>
      <w:r>
        <w:rPr>
          <w:color w:val="000000"/>
          <w:sz w:val="26"/>
          <w:szCs w:val="26"/>
        </w:rPr>
        <w:t xml:space="preserve"> Ismaël et Isaac.  </w:t>
      </w:r>
      <w:proofErr w:type="gramStart"/>
      <w:r>
        <w:rPr>
          <w:color w:val="000000"/>
          <w:sz w:val="26"/>
          <w:szCs w:val="26"/>
        </w:rPr>
        <w:t>Les juifs sont les descendants du fils d’Isaac, Jacob.</w:t>
      </w:r>
      <w:proofErr w:type="gramEnd"/>
      <w:r>
        <w:rPr>
          <w:color w:val="000000"/>
          <w:sz w:val="26"/>
          <w:szCs w:val="26"/>
        </w:rPr>
        <w:t xml:space="preserve">  </w:t>
      </w:r>
      <w:proofErr w:type="gramStart"/>
      <w:r>
        <w:rPr>
          <w:color w:val="000000"/>
          <w:sz w:val="26"/>
          <w:szCs w:val="26"/>
        </w:rPr>
        <w:t>Les Arabes, quant à eux, sont les descendants d’Ismaël.</w:t>
      </w:r>
      <w:proofErr w:type="gramEnd"/>
      <w:r>
        <w:rPr>
          <w:color w:val="000000"/>
          <w:sz w:val="26"/>
          <w:szCs w:val="26"/>
        </w:rPr>
        <w:t xml:space="preserve">  </w:t>
      </w:r>
      <w:proofErr w:type="gramStart"/>
      <w:r>
        <w:rPr>
          <w:color w:val="000000"/>
          <w:sz w:val="26"/>
          <w:szCs w:val="26"/>
        </w:rPr>
        <w:t>Les Arabes sont donc les frères des juifs.</w:t>
      </w:r>
      <w:proofErr w:type="gramEnd"/>
      <w:r>
        <w:rPr>
          <w:color w:val="000000"/>
          <w:sz w:val="26"/>
          <w:szCs w:val="26"/>
        </w:rPr>
        <w:t xml:space="preserve">  La Bible </w:t>
      </w:r>
      <w:proofErr w:type="gramStart"/>
      <w:r>
        <w:rPr>
          <w:color w:val="000000"/>
          <w:sz w:val="26"/>
          <w:szCs w:val="26"/>
        </w:rPr>
        <w:t>affirme :</w:t>
      </w:r>
      <w:proofErr w:type="gramEnd"/>
    </w:p>
    <w:p w:rsidR="004902BE" w:rsidRDefault="004902BE" w:rsidP="004902B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 </w:t>
      </w:r>
      <w:proofErr w:type="gramStart"/>
      <w:r>
        <w:rPr>
          <w:b/>
          <w:bCs/>
          <w:color w:val="000000"/>
          <w:sz w:val="26"/>
          <w:szCs w:val="26"/>
        </w:rPr>
        <w:t>il</w:t>
      </w:r>
      <w:proofErr w:type="gramEnd"/>
      <w:r>
        <w:rPr>
          <w:b/>
          <w:bCs/>
          <w:color w:val="000000"/>
          <w:sz w:val="26"/>
          <w:szCs w:val="26"/>
        </w:rPr>
        <w:t xml:space="preserve"> (Ismaël) assurera sa place en face de tous ses semblables. » (Genèse 16:12)</w:t>
      </w:r>
    </w:p>
    <w:p w:rsidR="004902BE" w:rsidRDefault="004902BE" w:rsidP="004902BE">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w:t>
      </w:r>
      <w:proofErr w:type="gramStart"/>
      <w:r>
        <w:rPr>
          <w:b/>
          <w:bCs/>
          <w:color w:val="000000"/>
          <w:sz w:val="26"/>
          <w:szCs w:val="26"/>
        </w:rPr>
        <w:t>Il</w:t>
      </w:r>
      <w:proofErr w:type="gramEnd"/>
      <w:r>
        <w:rPr>
          <w:b/>
          <w:bCs/>
          <w:color w:val="000000"/>
          <w:sz w:val="26"/>
          <w:szCs w:val="26"/>
        </w:rPr>
        <w:t xml:space="preserve"> (Ismaël) s’établit en présence de tous ses frères. » (Genèse 25:18)</w:t>
      </w:r>
    </w:p>
    <w:p w:rsidR="004902BE" w:rsidRDefault="004902BE" w:rsidP="004902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Les enfants d’Isaac sont les frères des Ismaélites.</w:t>
      </w:r>
      <w:proofErr w:type="gramEnd"/>
      <w:r>
        <w:rPr>
          <w:color w:val="000000"/>
          <w:sz w:val="26"/>
          <w:szCs w:val="26"/>
        </w:rPr>
        <w:t xml:space="preserve">  De même, Mohammed </w:t>
      </w:r>
      <w:proofErr w:type="gramStart"/>
      <w:r>
        <w:rPr>
          <w:color w:val="000000"/>
          <w:sz w:val="26"/>
          <w:szCs w:val="26"/>
        </w:rPr>
        <w:t>est</w:t>
      </w:r>
      <w:proofErr w:type="gramEnd"/>
      <w:r>
        <w:rPr>
          <w:color w:val="000000"/>
          <w:sz w:val="26"/>
          <w:szCs w:val="26"/>
        </w:rPr>
        <w:t xml:space="preserve"> issu des frères des Israélites car il était un descendant d’Ismaël, le fils d’Abraham.</w:t>
      </w:r>
    </w:p>
    <w:p w:rsidR="004902BE" w:rsidRDefault="004902BE" w:rsidP="004902BE">
      <w:pPr>
        <w:pStyle w:val="Heading3"/>
        <w:shd w:val="clear" w:color="auto" w:fill="E1F4FD"/>
        <w:spacing w:before="225" w:after="150"/>
        <w:rPr>
          <w:color w:val="000000"/>
          <w:sz w:val="26"/>
          <w:szCs w:val="26"/>
        </w:rPr>
      </w:pPr>
      <w:r>
        <w:rPr>
          <w:color w:val="000000"/>
          <w:sz w:val="26"/>
          <w:szCs w:val="26"/>
        </w:rPr>
        <w:t xml:space="preserve">3.         Dieu mettra </w:t>
      </w:r>
      <w:proofErr w:type="gramStart"/>
      <w:r>
        <w:rPr>
          <w:color w:val="000000"/>
          <w:sz w:val="26"/>
          <w:szCs w:val="26"/>
        </w:rPr>
        <w:t>Ses</w:t>
      </w:r>
      <w:proofErr w:type="gramEnd"/>
      <w:r>
        <w:rPr>
          <w:color w:val="000000"/>
          <w:sz w:val="26"/>
          <w:szCs w:val="26"/>
        </w:rPr>
        <w:t xml:space="preserve"> paroles dans la bouche du prophète attendu</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dit, au sujet de </w:t>
      </w:r>
      <w:proofErr w:type="gramStart"/>
      <w:r>
        <w:rPr>
          <w:color w:val="000000"/>
          <w:sz w:val="26"/>
          <w:szCs w:val="26"/>
        </w:rPr>
        <w:t>Mohammed :</w:t>
      </w:r>
      <w:proofErr w:type="gramEnd"/>
    </w:p>
    <w:p w:rsidR="004902BE" w:rsidRDefault="004902BE" w:rsidP="004902B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Et il ne prononce rien selon ses propres désirs.</w:t>
      </w:r>
      <w:proofErr w:type="gramEnd"/>
      <w:r>
        <w:rPr>
          <w:b/>
          <w:bCs/>
          <w:color w:val="000000"/>
          <w:sz w:val="26"/>
          <w:szCs w:val="26"/>
        </w:rPr>
        <w:t xml:space="preserve">  Ce n’est rien d’autre qu’une révélation [qui lui </w:t>
      </w:r>
      <w:proofErr w:type="gramStart"/>
      <w:r>
        <w:rPr>
          <w:b/>
          <w:bCs/>
          <w:color w:val="000000"/>
          <w:sz w:val="26"/>
          <w:szCs w:val="26"/>
        </w:rPr>
        <w:t>est</w:t>
      </w:r>
      <w:proofErr w:type="gramEnd"/>
      <w:r>
        <w:rPr>
          <w:b/>
          <w:bCs/>
          <w:color w:val="000000"/>
          <w:sz w:val="26"/>
          <w:szCs w:val="26"/>
        </w:rPr>
        <w:t>] inspirée par (l’ange Gabriel) » (Coran 53:3-4)</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C’est très similaire</w:t>
      </w:r>
      <w:r>
        <w:rPr>
          <w:rStyle w:val="apple-converted-space"/>
          <w:color w:val="000000"/>
          <w:sz w:val="26"/>
          <w:szCs w:val="26"/>
          <w:lang w:val="fr-CA"/>
        </w:rPr>
        <w:t> </w:t>
      </w:r>
      <w:r>
        <w:rPr>
          <w:color w:val="000000"/>
          <w:sz w:val="26"/>
          <w:szCs w:val="26"/>
          <w:lang w:val="fr-CA"/>
        </w:rPr>
        <w:t xml:space="preserve">à </w:t>
      </w:r>
      <w:proofErr w:type="gramStart"/>
      <w:r>
        <w:rPr>
          <w:color w:val="000000"/>
          <w:sz w:val="26"/>
          <w:szCs w:val="26"/>
          <w:lang w:val="fr-CA"/>
        </w:rPr>
        <w:t>ce</w:t>
      </w:r>
      <w:proofErr w:type="gramEnd"/>
      <w:r>
        <w:rPr>
          <w:color w:val="000000"/>
          <w:sz w:val="26"/>
          <w:szCs w:val="26"/>
          <w:lang w:val="fr-CA"/>
        </w:rPr>
        <w:t xml:space="preserve"> que dit le verset 18:18 du Deutéronome:</w:t>
      </w:r>
    </w:p>
    <w:p w:rsidR="004902BE" w:rsidRDefault="004902BE" w:rsidP="004902BE">
      <w:pPr>
        <w:pStyle w:val="w-hadeeth-or-bible"/>
        <w:shd w:val="clear" w:color="auto" w:fill="E1F4FD"/>
        <w:spacing w:before="0" w:beforeAutospacing="0" w:after="160" w:afterAutospacing="0"/>
        <w:rPr>
          <w:b/>
          <w:bCs/>
          <w:color w:val="000000"/>
          <w:sz w:val="26"/>
          <w:szCs w:val="26"/>
        </w:rPr>
      </w:pPr>
      <w:r>
        <w:rPr>
          <w:rStyle w:val="w-body-text-1char"/>
          <w:b/>
          <w:bCs/>
          <w:color w:val="000000"/>
          <w:sz w:val="26"/>
          <w:szCs w:val="26"/>
          <w:lang w:val="fr-CA"/>
        </w:rPr>
        <w:t>« </w:t>
      </w:r>
      <w:r>
        <w:rPr>
          <w:b/>
          <w:bCs/>
          <w:color w:val="000000"/>
          <w:sz w:val="26"/>
          <w:szCs w:val="26"/>
        </w:rPr>
        <w:t>Je leur susciterai, du milieu de leurs frères, un prophète semblable à toi; Je mettrai mes paroles dans sa bouche et il leur dira tout ce que Je lui commanderai. »</w:t>
      </w:r>
      <w:r>
        <w:rPr>
          <w:rStyle w:val="apple-converted-space"/>
          <w:b/>
          <w:bCs/>
          <w:color w:val="000000"/>
          <w:sz w:val="26"/>
          <w:szCs w:val="26"/>
          <w:lang w:val="fr-CA"/>
        </w:rPr>
        <w:t> </w:t>
      </w:r>
      <w:r>
        <w:rPr>
          <w:rStyle w:val="w-body-text-1char"/>
          <w:b/>
          <w:bCs/>
          <w:color w:val="000000"/>
          <w:sz w:val="26"/>
          <w:szCs w:val="26"/>
          <w:lang w:val="fr-CA"/>
        </w:rPr>
        <w:t>(Deutéronome 18:18)</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Le prophète Mohammed a été</w:t>
      </w:r>
      <w:r>
        <w:rPr>
          <w:rStyle w:val="apple-converted-space"/>
          <w:color w:val="000000"/>
          <w:sz w:val="26"/>
          <w:szCs w:val="26"/>
          <w:lang w:val="fr-CA"/>
        </w:rPr>
        <w:t> </w:t>
      </w:r>
      <w:r>
        <w:rPr>
          <w:color w:val="000000"/>
          <w:sz w:val="26"/>
          <w:szCs w:val="26"/>
          <w:lang w:val="fr-CA"/>
        </w:rPr>
        <w:t xml:space="preserve">envoyé avec </w:t>
      </w:r>
      <w:proofErr w:type="gramStart"/>
      <w:r>
        <w:rPr>
          <w:color w:val="000000"/>
          <w:sz w:val="26"/>
          <w:szCs w:val="26"/>
          <w:lang w:val="fr-CA"/>
        </w:rPr>
        <w:t>un</w:t>
      </w:r>
      <w:proofErr w:type="gramEnd"/>
      <w:r>
        <w:rPr>
          <w:color w:val="000000"/>
          <w:sz w:val="26"/>
          <w:szCs w:val="26"/>
          <w:lang w:val="fr-CA"/>
        </w:rPr>
        <w:t xml:space="preserve"> message à transmettre à toute l’humanité, y compris les juifs.  Tous les hommes, y compris les juifs, doivent accepter sa mission prophétique, affirmation qui est soutenue par les paroles suivantes :</w:t>
      </w:r>
    </w:p>
    <w:p w:rsidR="004902BE" w:rsidRDefault="004902BE" w:rsidP="004902BE">
      <w:pPr>
        <w:pStyle w:val="w-hadeeth-or-bible"/>
        <w:shd w:val="clear" w:color="auto" w:fill="E1F4FD"/>
        <w:spacing w:before="0" w:beforeAutospacing="0" w:after="160" w:afterAutospacing="0"/>
        <w:rPr>
          <w:b/>
          <w:bCs/>
          <w:color w:val="000000"/>
          <w:sz w:val="26"/>
          <w:szCs w:val="26"/>
        </w:rPr>
      </w:pPr>
      <w:r>
        <w:rPr>
          <w:rStyle w:val="w-body-text-1char"/>
          <w:b/>
          <w:bCs/>
          <w:color w:val="000000"/>
          <w:sz w:val="26"/>
          <w:szCs w:val="26"/>
          <w:lang w:val="fr-CA"/>
        </w:rPr>
        <w:t>« </w:t>
      </w:r>
      <w:r>
        <w:rPr>
          <w:b/>
          <w:bCs/>
          <w:color w:val="000000"/>
          <w:sz w:val="26"/>
          <w:szCs w:val="26"/>
        </w:rPr>
        <w:t>Le Seigneur suscitera pour vous un prophète comme moi, issu de votre peuple, l'un de vos frères: écoutez-le. »</w:t>
      </w:r>
      <w:r>
        <w:rPr>
          <w:rStyle w:val="apple-converted-space"/>
          <w:b/>
          <w:bCs/>
          <w:color w:val="000000"/>
          <w:sz w:val="26"/>
          <w:szCs w:val="26"/>
        </w:rPr>
        <w:t> </w:t>
      </w:r>
      <w:r>
        <w:rPr>
          <w:rStyle w:val="w-body-text-1char"/>
          <w:b/>
          <w:bCs/>
          <w:color w:val="000000"/>
          <w:sz w:val="26"/>
          <w:szCs w:val="26"/>
        </w:rPr>
        <w:t>(Deutéronome 18:15)</w:t>
      </w:r>
    </w:p>
    <w:p w:rsidR="004902BE" w:rsidRDefault="004902BE" w:rsidP="004902BE">
      <w:pPr>
        <w:pStyle w:val="Heading3"/>
        <w:shd w:val="clear" w:color="auto" w:fill="E1F4FD"/>
        <w:spacing w:before="225" w:after="150"/>
        <w:rPr>
          <w:color w:val="000000"/>
          <w:sz w:val="26"/>
          <w:szCs w:val="26"/>
        </w:rPr>
      </w:pPr>
      <w:r>
        <w:rPr>
          <w:color w:val="000000"/>
          <w:sz w:val="26"/>
          <w:szCs w:val="26"/>
        </w:rPr>
        <w:t xml:space="preserve">4.         Un avertissement à ceux qui rejetteront </w:t>
      </w:r>
      <w:proofErr w:type="gramStart"/>
      <w:r>
        <w:rPr>
          <w:color w:val="000000"/>
          <w:sz w:val="26"/>
          <w:szCs w:val="26"/>
        </w:rPr>
        <w:t>ce</w:t>
      </w:r>
      <w:proofErr w:type="gramEnd"/>
      <w:r>
        <w:rPr>
          <w:color w:val="000000"/>
          <w:sz w:val="26"/>
          <w:szCs w:val="26"/>
        </w:rPr>
        <w:t xml:space="preserve"> prophète</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La prophétie continue ainsi:</w:t>
      </w:r>
    </w:p>
    <w:p w:rsidR="004902BE" w:rsidRDefault="004902BE" w:rsidP="004902B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Deutéronome </w:t>
      </w:r>
      <w:proofErr w:type="gramStart"/>
      <w:r>
        <w:rPr>
          <w:b/>
          <w:bCs/>
          <w:color w:val="000000"/>
          <w:sz w:val="26"/>
          <w:szCs w:val="26"/>
        </w:rPr>
        <w:t>18:19 :</w:t>
      </w:r>
      <w:proofErr w:type="gramEnd"/>
      <w:r>
        <w:rPr>
          <w:b/>
          <w:bCs/>
          <w:color w:val="000000"/>
          <w:sz w:val="26"/>
          <w:szCs w:val="26"/>
        </w:rPr>
        <w:t xml:space="preserve"> « Si un homme n'écoute pas Mes paroles que ce prophète aura prononcées en Mon nom, alors c'est Moi-même qui en demanderai compte à cet homme. »</w:t>
      </w:r>
    </w:p>
    <w:p w:rsidR="004902BE" w:rsidRDefault="004902BE" w:rsidP="004902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Voici le témoignage de certains érudits qui ont cru que cette prophétie faisait référence à Mohammed.</w:t>
      </w:r>
      <w:proofErr w:type="gramEnd"/>
    </w:p>
    <w:p w:rsidR="004902BE" w:rsidRDefault="004902BE" w:rsidP="004902BE">
      <w:pPr>
        <w:pStyle w:val="Heading3"/>
        <w:shd w:val="clear" w:color="auto" w:fill="E1F4FD"/>
        <w:spacing w:before="225" w:after="150"/>
        <w:rPr>
          <w:color w:val="000000"/>
          <w:sz w:val="26"/>
          <w:szCs w:val="26"/>
        </w:rPr>
      </w:pPr>
      <w:r>
        <w:rPr>
          <w:color w:val="000000"/>
          <w:sz w:val="26"/>
          <w:szCs w:val="26"/>
        </w:rPr>
        <w:t xml:space="preserve">Premier </w:t>
      </w:r>
      <w:proofErr w:type="gramStart"/>
      <w:r>
        <w:rPr>
          <w:color w:val="000000"/>
          <w:sz w:val="26"/>
          <w:szCs w:val="26"/>
        </w:rPr>
        <w:t>témoignage</w:t>
      </w:r>
      <w:proofErr w:type="gramEnd"/>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Abdoul-Ahad Daoud, l’ex-révérend </w:t>
      </w:r>
      <w:proofErr w:type="gramStart"/>
      <w:r>
        <w:rPr>
          <w:color w:val="000000"/>
          <w:sz w:val="26"/>
          <w:szCs w:val="26"/>
        </w:rPr>
        <w:t>et</w:t>
      </w:r>
      <w:proofErr w:type="gramEnd"/>
      <w:r>
        <w:rPr>
          <w:color w:val="000000"/>
          <w:sz w:val="26"/>
          <w:szCs w:val="26"/>
        </w:rPr>
        <w:t xml:space="preserve"> prêtre catholique romain David Benjamin Keldani de la secte des chaldéens unis a écrit, après sa conversion à l’islam, un livre intitulé « Muhammad in the Bible » (Mohammed dans la Bible).  Au sujet de cette prophétie, il a </w:t>
      </w:r>
      <w:proofErr w:type="gramStart"/>
      <w:r>
        <w:rPr>
          <w:color w:val="000000"/>
          <w:sz w:val="26"/>
          <w:szCs w:val="26"/>
        </w:rPr>
        <w:t>écrit :</w:t>
      </w:r>
      <w:proofErr w:type="gramEnd"/>
    </w:p>
    <w:p w:rsidR="004902BE" w:rsidRDefault="004902BE" w:rsidP="004902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Si ces mots ne faisaient pas référence à Mohammed, cela signifierait que cette prophétie ne s’est jamais réalisée.</w:t>
      </w:r>
      <w:proofErr w:type="gramEnd"/>
      <w:r>
        <w:rPr>
          <w:color w:val="000000"/>
          <w:sz w:val="26"/>
          <w:szCs w:val="26"/>
        </w:rPr>
        <w:t xml:space="preserve">  Jésus lui-même n’a jamais prétendu être le prophète auquel </w:t>
      </w:r>
      <w:proofErr w:type="gramStart"/>
      <w:r>
        <w:rPr>
          <w:color w:val="000000"/>
          <w:sz w:val="26"/>
          <w:szCs w:val="26"/>
        </w:rPr>
        <w:t>il</w:t>
      </w:r>
      <w:proofErr w:type="gramEnd"/>
      <w:r>
        <w:rPr>
          <w:color w:val="000000"/>
          <w:sz w:val="26"/>
          <w:szCs w:val="26"/>
        </w:rPr>
        <w:t xml:space="preserve"> est fait allusion dans ce verset.  Même </w:t>
      </w:r>
      <w:proofErr w:type="gramStart"/>
      <w:r>
        <w:rPr>
          <w:color w:val="000000"/>
          <w:sz w:val="26"/>
          <w:szCs w:val="26"/>
        </w:rPr>
        <w:t>ses</w:t>
      </w:r>
      <w:proofErr w:type="gramEnd"/>
      <w:r>
        <w:rPr>
          <w:color w:val="000000"/>
          <w:sz w:val="26"/>
          <w:szCs w:val="26"/>
        </w:rPr>
        <w:t xml:space="preserve"> disciples étaient d’accord; ils attendaient la seconde venue de Jésus pour voir se réaliser la </w:t>
      </w:r>
      <w:r>
        <w:rPr>
          <w:color w:val="000000"/>
          <w:sz w:val="26"/>
          <w:szCs w:val="26"/>
        </w:rPr>
        <w:lastRenderedPageBreak/>
        <w:t xml:space="preserve">prophétie (Actes 3:17-24).  Cela demeure </w:t>
      </w:r>
      <w:proofErr w:type="gramStart"/>
      <w:r>
        <w:rPr>
          <w:color w:val="000000"/>
          <w:sz w:val="26"/>
          <w:szCs w:val="26"/>
        </w:rPr>
        <w:t>un</w:t>
      </w:r>
      <w:proofErr w:type="gramEnd"/>
      <w:r>
        <w:rPr>
          <w:color w:val="000000"/>
          <w:sz w:val="26"/>
          <w:szCs w:val="26"/>
        </w:rPr>
        <w:t xml:space="preserve"> fait incontesté que Jésus, lors de sa première venue sur terre, n’était pas un prophète semblable à Moïse, et que lors de sa deuxième venue, cette prophétie ne pourra correspondre à ce qu’il sera alors.  Selon l’Église, Jésus reviendra en tant que juge </w:t>
      </w:r>
      <w:proofErr w:type="gramStart"/>
      <w:r>
        <w:rPr>
          <w:color w:val="000000"/>
          <w:sz w:val="26"/>
          <w:szCs w:val="26"/>
        </w:rPr>
        <w:t>et</w:t>
      </w:r>
      <w:proofErr w:type="gramEnd"/>
      <w:r>
        <w:rPr>
          <w:color w:val="000000"/>
          <w:sz w:val="26"/>
          <w:szCs w:val="26"/>
        </w:rPr>
        <w:t xml:space="preserve"> non comme législateur.  Or, celui dont parle la prophétie viendra avec la loi dans </w:t>
      </w:r>
      <w:proofErr w:type="gramStart"/>
      <w:r>
        <w:rPr>
          <w:color w:val="000000"/>
          <w:sz w:val="26"/>
          <w:szCs w:val="26"/>
        </w:rPr>
        <w:t>sa</w:t>
      </w:r>
      <w:proofErr w:type="gramEnd"/>
      <w:r>
        <w:rPr>
          <w:color w:val="000000"/>
          <w:sz w:val="26"/>
          <w:szCs w:val="26"/>
        </w:rPr>
        <w:t xml:space="preserve"> main droite. </w:t>
      </w:r>
      <w:proofErr w:type="gramStart"/>
      <w:r>
        <w:rPr>
          <w:color w:val="000000"/>
          <w:sz w:val="26"/>
          <w:szCs w:val="26"/>
        </w:rPr>
        <w:t>»</w:t>
      </w:r>
      <w:bookmarkStart w:id="16" w:name="_ftnref11506"/>
      <w:proofErr w:type="gramEnd"/>
      <w:r>
        <w:rPr>
          <w:color w:val="000000"/>
          <w:sz w:val="26"/>
          <w:szCs w:val="26"/>
        </w:rPr>
        <w:fldChar w:fldCharType="begin"/>
      </w:r>
      <w:r>
        <w:rPr>
          <w:color w:val="000000"/>
          <w:sz w:val="26"/>
          <w:szCs w:val="26"/>
        </w:rPr>
        <w:instrText xml:space="preserve"> HYPERLINK "http://www.islamreligion.com/fr/articles/199/" \l "_ftn11506" \o " p. 156"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16"/>
    </w:p>
    <w:p w:rsidR="004902BE" w:rsidRDefault="004902BE" w:rsidP="004902BE">
      <w:pPr>
        <w:pStyle w:val="Heading3"/>
        <w:shd w:val="clear" w:color="auto" w:fill="E1F4FD"/>
        <w:spacing w:before="225" w:after="150"/>
        <w:rPr>
          <w:color w:val="000000"/>
          <w:sz w:val="26"/>
          <w:szCs w:val="26"/>
        </w:rPr>
      </w:pPr>
      <w:r>
        <w:rPr>
          <w:color w:val="000000"/>
          <w:sz w:val="26"/>
          <w:szCs w:val="26"/>
        </w:rPr>
        <w:t>Deuxième témoignage</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Muhammad Asad </w:t>
      </w:r>
      <w:proofErr w:type="gramStart"/>
      <w:r>
        <w:rPr>
          <w:color w:val="000000"/>
          <w:sz w:val="26"/>
          <w:szCs w:val="26"/>
        </w:rPr>
        <w:t>est</w:t>
      </w:r>
      <w:proofErr w:type="gramEnd"/>
      <w:r>
        <w:rPr>
          <w:color w:val="000000"/>
          <w:sz w:val="26"/>
          <w:szCs w:val="26"/>
        </w:rPr>
        <w:t xml:space="preserve"> né Leopold Weiss en juillet 1900, dans la ville de Lvov, en Pologne (qui faisait alors partie de l’empire autrichien).  </w:t>
      </w:r>
      <w:proofErr w:type="gramStart"/>
      <w:r>
        <w:rPr>
          <w:color w:val="000000"/>
          <w:sz w:val="26"/>
          <w:szCs w:val="26"/>
        </w:rPr>
        <w:t>Il</w:t>
      </w:r>
      <w:proofErr w:type="gramEnd"/>
      <w:r>
        <w:rPr>
          <w:color w:val="000000"/>
          <w:sz w:val="26"/>
          <w:szCs w:val="26"/>
        </w:rPr>
        <w:t xml:space="preserve"> était descendant d’une longue lignée de rabbins, lignée rompue par son père, qui avait décidé de devenir avocat.  Asad lui-même reçut une éducation religieuse approfondie, </w:t>
      </w:r>
      <w:proofErr w:type="gramStart"/>
      <w:r>
        <w:rPr>
          <w:color w:val="000000"/>
          <w:sz w:val="26"/>
          <w:szCs w:val="26"/>
        </w:rPr>
        <w:t>ce</w:t>
      </w:r>
      <w:proofErr w:type="gramEnd"/>
      <w:r>
        <w:rPr>
          <w:color w:val="000000"/>
          <w:sz w:val="26"/>
          <w:szCs w:val="26"/>
        </w:rPr>
        <w:t xml:space="preserve"> qui allait permettre, croyait-on, de garder bien vivante la tradition rabbinique familiale.  </w:t>
      </w:r>
      <w:proofErr w:type="gramStart"/>
      <w:r>
        <w:rPr>
          <w:color w:val="000000"/>
          <w:sz w:val="26"/>
          <w:szCs w:val="26"/>
        </w:rPr>
        <w:t>Il</w:t>
      </w:r>
      <w:proofErr w:type="gramEnd"/>
      <w:r>
        <w:rPr>
          <w:color w:val="000000"/>
          <w:sz w:val="26"/>
          <w:szCs w:val="26"/>
        </w:rPr>
        <w:t xml:space="preserve"> était devenu expert en hébreu assez tôt dans sa vie et il connaissait assez bien l’araméen.  Il avait étudié l’Ancien Testament dans sa forme originale, de même que les textes du Talmud, de la Mishna et la Gémara, et avait approfondi ses connaissances de la compliquée exégèse biblique, le Targum.</w:t>
      </w:r>
      <w:bookmarkStart w:id="17" w:name="_ftnref11507"/>
      <w:r>
        <w:rPr>
          <w:color w:val="000000"/>
          <w:sz w:val="26"/>
          <w:szCs w:val="26"/>
        </w:rPr>
        <w:fldChar w:fldCharType="begin"/>
      </w:r>
      <w:r>
        <w:rPr>
          <w:color w:val="000000"/>
          <w:sz w:val="26"/>
          <w:szCs w:val="26"/>
        </w:rPr>
        <w:instrText xml:space="preserve"> HYPERLINK "http://www.islamreligion.com/fr/articles/199/" \l "_ftn11507" \o " ‘Berlin to Makkah: Muhammad Asad’s Journey into Islam’ (De Berlin à la Mecque: le parcours de Muhammad Asad au sein de l’islam), par Ismail Ibrahim Nawwab, dans le numéro de janvier/février 2002 du magazine saoudien Aramco."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17"/>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 sujet de ce verset du </w:t>
      </w:r>
      <w:proofErr w:type="gramStart"/>
      <w:r>
        <w:rPr>
          <w:color w:val="000000"/>
          <w:sz w:val="26"/>
          <w:szCs w:val="26"/>
        </w:rPr>
        <w:t>Coran :</w:t>
      </w:r>
      <w:proofErr w:type="gramEnd"/>
    </w:p>
    <w:p w:rsidR="004902BE" w:rsidRDefault="004902BE" w:rsidP="004902B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Ne mêlez pas la vérité au mensonge et ne cachez pas sciemment la vérité. »</w:t>
      </w:r>
      <w:proofErr w:type="gramEnd"/>
      <w:r>
        <w:rPr>
          <w:b/>
          <w:bCs/>
          <w:color w:val="000000"/>
          <w:sz w:val="26"/>
          <w:szCs w:val="26"/>
        </w:rPr>
        <w:t>  (Coran 2:42)</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Muhammad Asad </w:t>
      </w:r>
      <w:proofErr w:type="gramStart"/>
      <w:r>
        <w:rPr>
          <w:color w:val="000000"/>
          <w:sz w:val="26"/>
          <w:szCs w:val="26"/>
        </w:rPr>
        <w:t>écrit :</w:t>
      </w:r>
      <w:proofErr w:type="gramEnd"/>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w:t>
      </w:r>
      <w:r>
        <w:rPr>
          <w:i/>
          <w:iCs/>
          <w:color w:val="000000"/>
          <w:sz w:val="26"/>
          <w:szCs w:val="26"/>
        </w:rPr>
        <w:t>Mêler la vérité au mensonge</w:t>
      </w:r>
      <w:r>
        <w:rPr>
          <w:rStyle w:val="apple-converted-space"/>
          <w:color w:val="000000"/>
          <w:sz w:val="26"/>
          <w:szCs w:val="26"/>
        </w:rPr>
        <w:t> </w:t>
      </w:r>
      <w:r>
        <w:rPr>
          <w:color w:val="000000"/>
          <w:sz w:val="26"/>
          <w:szCs w:val="26"/>
        </w:rPr>
        <w:t>signifie altérer les textes bibliques, ce dont le Coran accuse les juifs à plusieurs reprises (et qui a d’ailleurs été prouvé par un examen textuel objectif), tandis que</w:t>
      </w:r>
      <w:r>
        <w:rPr>
          <w:rStyle w:val="apple-converted-space"/>
          <w:color w:val="000000"/>
          <w:sz w:val="26"/>
          <w:szCs w:val="26"/>
        </w:rPr>
        <w:t> </w:t>
      </w:r>
      <w:r>
        <w:rPr>
          <w:i/>
          <w:iCs/>
          <w:color w:val="000000"/>
          <w:sz w:val="26"/>
          <w:szCs w:val="26"/>
        </w:rPr>
        <w:t>cacher sciemment la vérité</w:t>
      </w:r>
      <w:r>
        <w:rPr>
          <w:rStyle w:val="apple-converted-space"/>
          <w:color w:val="000000"/>
          <w:sz w:val="26"/>
          <w:szCs w:val="26"/>
        </w:rPr>
        <w:t> </w:t>
      </w:r>
      <w:r>
        <w:rPr>
          <w:color w:val="000000"/>
          <w:sz w:val="26"/>
          <w:szCs w:val="26"/>
        </w:rPr>
        <w:t>fait référence à leur mépris ou à leur interprétation délibérément erronée des paroles de Moïse dans le passage biblique qui dit :</w:t>
      </w:r>
    </w:p>
    <w:p w:rsidR="004902BE" w:rsidRDefault="004902BE" w:rsidP="004902BE">
      <w:pPr>
        <w:pStyle w:val="w-hadeeth-or-bible"/>
        <w:shd w:val="clear" w:color="auto" w:fill="E1F4FD"/>
        <w:spacing w:before="0" w:beforeAutospacing="0" w:after="160" w:afterAutospacing="0"/>
        <w:rPr>
          <w:b/>
          <w:bCs/>
          <w:color w:val="000000"/>
          <w:sz w:val="26"/>
          <w:szCs w:val="26"/>
        </w:rPr>
      </w:pPr>
      <w:r>
        <w:rPr>
          <w:b/>
          <w:bCs/>
          <w:color w:val="000000"/>
          <w:sz w:val="26"/>
          <w:szCs w:val="26"/>
        </w:rPr>
        <w:t>« Le Seigneur suscitera pour vous un prophète comme moi, issu de votre peuple, l'un de vos frères:</w:t>
      </w:r>
      <w:r>
        <w:rPr>
          <w:rStyle w:val="apple-converted-space"/>
          <w:b/>
          <w:bCs/>
          <w:color w:val="000000"/>
          <w:sz w:val="26"/>
          <w:szCs w:val="26"/>
        </w:rPr>
        <w:t> </w:t>
      </w:r>
      <w:r>
        <w:rPr>
          <w:b/>
          <w:bCs/>
          <w:i/>
          <w:iCs/>
          <w:color w:val="000000"/>
          <w:sz w:val="26"/>
          <w:szCs w:val="26"/>
        </w:rPr>
        <w:t>écoutez-le</w:t>
      </w:r>
      <w:r>
        <w:rPr>
          <w:b/>
          <w:bCs/>
          <w:color w:val="000000"/>
          <w:sz w:val="26"/>
          <w:szCs w:val="26"/>
        </w:rPr>
        <w:t>. » (Deutéronome 18:15) </w:t>
      </w:r>
    </w:p>
    <w:p w:rsidR="004902BE" w:rsidRDefault="004902BE" w:rsidP="004902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et</w:t>
      </w:r>
      <w:proofErr w:type="gramEnd"/>
      <w:r>
        <w:rPr>
          <w:color w:val="000000"/>
          <w:sz w:val="26"/>
          <w:szCs w:val="26"/>
        </w:rPr>
        <w:t xml:space="preserve"> des paroles attribuées à Dieu Lui-même :</w:t>
      </w:r>
    </w:p>
    <w:p w:rsidR="004902BE" w:rsidRDefault="004902BE" w:rsidP="004902BE">
      <w:pPr>
        <w:pStyle w:val="w-hadeeth-or-bible"/>
        <w:shd w:val="clear" w:color="auto" w:fill="E1F4FD"/>
        <w:spacing w:before="0" w:beforeAutospacing="0" w:after="160" w:afterAutospacing="0"/>
        <w:rPr>
          <w:b/>
          <w:bCs/>
          <w:color w:val="000000"/>
          <w:sz w:val="26"/>
          <w:szCs w:val="26"/>
        </w:rPr>
      </w:pPr>
      <w:r>
        <w:rPr>
          <w:b/>
          <w:bCs/>
          <w:color w:val="000000"/>
          <w:sz w:val="26"/>
          <w:szCs w:val="26"/>
        </w:rPr>
        <w:t>« Je leur susciterai, du milieu de leurs frères, un prophète semblable à toi</w:t>
      </w:r>
      <w:proofErr w:type="gramStart"/>
      <w:r>
        <w:rPr>
          <w:b/>
          <w:bCs/>
          <w:color w:val="000000"/>
          <w:sz w:val="26"/>
          <w:szCs w:val="26"/>
        </w:rPr>
        <w:t>;</w:t>
      </w:r>
      <w:r>
        <w:rPr>
          <w:b/>
          <w:bCs/>
          <w:i/>
          <w:iCs/>
          <w:color w:val="000000"/>
          <w:sz w:val="26"/>
          <w:szCs w:val="26"/>
        </w:rPr>
        <w:t>Je</w:t>
      </w:r>
      <w:proofErr w:type="gramEnd"/>
      <w:r>
        <w:rPr>
          <w:b/>
          <w:bCs/>
          <w:i/>
          <w:iCs/>
          <w:color w:val="000000"/>
          <w:sz w:val="26"/>
          <w:szCs w:val="26"/>
        </w:rPr>
        <w:t xml:space="preserve"> mettrai mes paroles dans sa bouche</w:t>
      </w:r>
      <w:r>
        <w:rPr>
          <w:rStyle w:val="apple-converted-space"/>
          <w:b/>
          <w:bCs/>
          <w:color w:val="000000"/>
          <w:sz w:val="26"/>
          <w:szCs w:val="26"/>
        </w:rPr>
        <w:t> </w:t>
      </w:r>
      <w:r>
        <w:rPr>
          <w:b/>
          <w:bCs/>
          <w:color w:val="000000"/>
          <w:sz w:val="26"/>
          <w:szCs w:val="26"/>
        </w:rPr>
        <w:t>et il leur dira tout ce que Je lui commanderai. » (Deutéronome 18:18)</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 frères » des enfants d’Israël sont évidemment les Arabes, </w:t>
      </w:r>
      <w:proofErr w:type="gramStart"/>
      <w:r>
        <w:rPr>
          <w:color w:val="000000"/>
          <w:sz w:val="26"/>
          <w:szCs w:val="26"/>
        </w:rPr>
        <w:t>et</w:t>
      </w:r>
      <w:proofErr w:type="gramEnd"/>
      <w:r>
        <w:rPr>
          <w:color w:val="000000"/>
          <w:sz w:val="26"/>
          <w:szCs w:val="26"/>
        </w:rPr>
        <w:t xml:space="preserve"> plus particulièrement les</w:t>
      </w:r>
      <w:r>
        <w:rPr>
          <w:rStyle w:val="apple-converted-space"/>
          <w:color w:val="000000"/>
          <w:sz w:val="26"/>
          <w:szCs w:val="26"/>
        </w:rPr>
        <w:t> </w:t>
      </w:r>
      <w:r>
        <w:rPr>
          <w:i/>
          <w:iCs/>
          <w:color w:val="000000"/>
          <w:sz w:val="26"/>
          <w:szCs w:val="26"/>
        </w:rPr>
        <w:t>mousta’ribah</w:t>
      </w:r>
      <w:r>
        <w:rPr>
          <w:rStyle w:val="apple-converted-space"/>
          <w:color w:val="000000"/>
          <w:sz w:val="26"/>
          <w:szCs w:val="26"/>
        </w:rPr>
        <w:t> </w:t>
      </w:r>
      <w:r>
        <w:rPr>
          <w:color w:val="000000"/>
          <w:sz w:val="26"/>
          <w:szCs w:val="26"/>
        </w:rPr>
        <w:t xml:space="preserve">(« arabisés ») parmi eux, dont la descendance remonte à Ismaël et Abraham.  </w:t>
      </w:r>
      <w:proofErr w:type="gramStart"/>
      <w:r>
        <w:rPr>
          <w:color w:val="000000"/>
          <w:sz w:val="26"/>
          <w:szCs w:val="26"/>
        </w:rPr>
        <w:t>Et</w:t>
      </w:r>
      <w:proofErr w:type="gramEnd"/>
      <w:r>
        <w:rPr>
          <w:color w:val="000000"/>
          <w:sz w:val="26"/>
          <w:szCs w:val="26"/>
        </w:rPr>
        <w:t xml:space="preserve"> comme c’est à ce groupe qu’appartenait la tribu (Qouraish) de laquelle faisait partie le prophète Mohammed, le passage biblique cité plus haut ne peut faire référence qu’à sa venue. </w:t>
      </w:r>
      <w:proofErr w:type="gramStart"/>
      <w:r>
        <w:rPr>
          <w:color w:val="000000"/>
          <w:sz w:val="26"/>
          <w:szCs w:val="26"/>
        </w:rPr>
        <w:t>»</w:t>
      </w:r>
      <w:bookmarkStart w:id="18" w:name="_ftnref11508"/>
      <w:proofErr w:type="gramEnd"/>
      <w:r>
        <w:rPr>
          <w:color w:val="000000"/>
          <w:sz w:val="26"/>
          <w:szCs w:val="26"/>
        </w:rPr>
        <w:fldChar w:fldCharType="begin"/>
      </w:r>
      <w:r>
        <w:rPr>
          <w:color w:val="000000"/>
          <w:sz w:val="26"/>
          <w:szCs w:val="26"/>
        </w:rPr>
        <w:instrText xml:space="preserve"> HYPERLINK "http://www.islamreligion.com/fr/articles/199/" \l "_ftn11508" \o " Muhammad Asad, ‘The Message of The Quran’ (Gibraltar: Dar al-Andalus, 1984), p. 10-11."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18"/>
    </w:p>
    <w:p w:rsidR="004902BE" w:rsidRDefault="004902BE" w:rsidP="004902BE">
      <w:pPr>
        <w:shd w:val="clear" w:color="auto" w:fill="E1F4FD"/>
        <w:rPr>
          <w:rFonts w:ascii="Arial" w:hAnsi="Arial" w:cs="Arial"/>
          <w:color w:val="000000"/>
          <w:sz w:val="20"/>
          <w:szCs w:val="20"/>
        </w:rPr>
      </w:pPr>
      <w:r>
        <w:rPr>
          <w:rFonts w:ascii="Arial" w:hAnsi="Arial" w:cs="Arial"/>
          <w:color w:val="000000"/>
          <w:sz w:val="20"/>
          <w:szCs w:val="20"/>
        </w:rPr>
        <w:lastRenderedPageBreak/>
        <w:br w:type="textWrapping" w:clear="all"/>
      </w:r>
    </w:p>
    <w:p w:rsidR="004902BE" w:rsidRDefault="004902BE" w:rsidP="004902BE">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4902BE" w:rsidRDefault="004902BE" w:rsidP="004902BE">
      <w:pPr>
        <w:shd w:val="clear" w:color="auto" w:fill="E1F4FD"/>
        <w:rPr>
          <w:rFonts w:ascii="Arial" w:hAnsi="Arial" w:cs="Arial"/>
          <w:color w:val="000000"/>
          <w:sz w:val="20"/>
          <w:szCs w:val="20"/>
        </w:rPr>
      </w:pPr>
      <w:r>
        <w:rPr>
          <w:rStyle w:val="w-footnote-title"/>
          <w:b/>
          <w:bCs/>
          <w:color w:val="000000"/>
          <w:sz w:val="26"/>
          <w:szCs w:val="26"/>
        </w:rPr>
        <w:t>Footnotes:</w:t>
      </w:r>
    </w:p>
    <w:bookmarkStart w:id="19" w:name="_ftn11504"/>
    <w:p w:rsidR="004902BE" w:rsidRDefault="004902BE" w:rsidP="004902B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"http://www.islamreligion.com/fr/articles/199/" \l "_ftnref11504"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9"/>
      <w:r>
        <w:rPr>
          <w:rStyle w:val="apple-converted-space"/>
          <w:color w:val="000000"/>
          <w:sz w:val="22"/>
          <w:szCs w:val="22"/>
        </w:rPr>
        <w:t> </w:t>
      </w:r>
      <w:proofErr w:type="gramStart"/>
      <w:r>
        <w:rPr>
          <w:color w:val="000000"/>
          <w:sz w:val="22"/>
          <w:szCs w:val="22"/>
        </w:rPr>
        <w:t>« Il (Jésus) est venu chez lui, et les siens ne l'ont pas accueilli. »</w:t>
      </w:r>
      <w:proofErr w:type="gramEnd"/>
      <w:r>
        <w:rPr>
          <w:color w:val="000000"/>
          <w:sz w:val="22"/>
          <w:szCs w:val="22"/>
        </w:rPr>
        <w:t xml:space="preserve"> (Jean 1:11)</w:t>
      </w:r>
    </w:p>
    <w:bookmarkStart w:id="20" w:name="_ftn11505"/>
    <w:p w:rsidR="004902BE" w:rsidRDefault="004902BE" w:rsidP="004902B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"http://www.islamreligion.com/fr/articles/199/" \l "_ftnref11505"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20"/>
      <w:r>
        <w:rPr>
          <w:rStyle w:val="apple-converted-space"/>
          <w:color w:val="000000"/>
          <w:sz w:val="22"/>
          <w:szCs w:val="22"/>
        </w:rPr>
        <w:t> </w:t>
      </w:r>
      <w:r>
        <w:rPr>
          <w:color w:val="000000"/>
          <w:sz w:val="22"/>
          <w:szCs w:val="22"/>
        </w:rPr>
        <w:t>Jean 18:36.</w:t>
      </w:r>
    </w:p>
    <w:bookmarkStart w:id="21" w:name="_ftn11506"/>
    <w:p w:rsidR="004902BE" w:rsidRDefault="004902BE" w:rsidP="004902BE">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"http://www.islamreligion.com/fr/articles/199/" \l "_ftnref11506" \o "Back to the refrence of this footnote" </w:instrText>
      </w:r>
      <w:r>
        <w:rPr>
          <w:color w:val="000000"/>
          <w:sz w:val="22"/>
          <w:szCs w:val="22"/>
        </w:rPr>
        <w:fldChar w:fldCharType="separate"/>
      </w:r>
      <w:r>
        <w:rPr>
          <w:rStyle w:val="w-footnote-number"/>
          <w:color w:val="800080"/>
          <w:position w:val="2"/>
          <w:sz w:val="18"/>
          <w:szCs w:val="18"/>
          <w:u w:val="single"/>
          <w:lang w:val="fr-CA"/>
        </w:rPr>
        <w:t>[3]</w:t>
      </w:r>
      <w:r>
        <w:rPr>
          <w:color w:val="000000"/>
          <w:sz w:val="22"/>
          <w:szCs w:val="22"/>
        </w:rPr>
        <w:fldChar w:fldCharType="end"/>
      </w:r>
      <w:bookmarkEnd w:id="21"/>
      <w:r>
        <w:rPr>
          <w:rStyle w:val="apple-converted-space"/>
          <w:color w:val="000000"/>
          <w:sz w:val="22"/>
          <w:szCs w:val="22"/>
        </w:rPr>
        <w:t> </w:t>
      </w:r>
      <w:r>
        <w:rPr>
          <w:rStyle w:val="w-footnote-textchar"/>
          <w:color w:val="000000"/>
          <w:sz w:val="22"/>
          <w:szCs w:val="22"/>
        </w:rPr>
        <w:t>p. 156</w:t>
      </w:r>
    </w:p>
    <w:bookmarkStart w:id="22" w:name="_ftn11507"/>
    <w:p w:rsidR="004902BE" w:rsidRDefault="004902BE" w:rsidP="004902B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"http://www.islamreligion.com/fr/articles/199/" \l "_ftnref11507"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22"/>
      <w:r>
        <w:rPr>
          <w:rStyle w:val="apple-converted-space"/>
          <w:rFonts w:ascii="Garamond" w:hAnsi="Garamond"/>
          <w:color w:val="000000"/>
          <w:sz w:val="22"/>
          <w:szCs w:val="22"/>
        </w:rPr>
        <w:t> </w:t>
      </w:r>
      <w:r>
        <w:rPr>
          <w:rStyle w:val="w-footnote-textchar"/>
          <w:color w:val="000000"/>
          <w:sz w:val="22"/>
          <w:szCs w:val="22"/>
        </w:rPr>
        <w:t>‘Berlin to Makkah: Muhammad Asad’s Journey into Islam’ (De Berlin à la Mecque: le parcours de Muhammad Asad au sein de l’islam), par Ismail Ibrahim Nawwab, dans le numéro de janvier/février 2002 du magazine saoudien Aramco.</w:t>
      </w:r>
    </w:p>
    <w:bookmarkStart w:id="23" w:name="_ftn11508"/>
    <w:p w:rsidR="004902BE" w:rsidRDefault="004902BE" w:rsidP="004902BE">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"http://www.islamreligion.com/fr/articles/199/" \l "_ftnref11508" \o "Back to the refrence of this footnote" </w:instrText>
      </w:r>
      <w:r>
        <w:rPr>
          <w:color w:val="000000"/>
          <w:sz w:val="22"/>
          <w:szCs w:val="22"/>
        </w:rPr>
        <w:fldChar w:fldCharType="separate"/>
      </w:r>
      <w:r>
        <w:rPr>
          <w:rStyle w:val="w-footnote-number"/>
          <w:color w:val="800080"/>
          <w:position w:val="2"/>
          <w:sz w:val="18"/>
          <w:szCs w:val="18"/>
          <w:u w:val="single"/>
          <w:lang w:val="fr-CA"/>
        </w:rPr>
        <w:t>[5]</w:t>
      </w:r>
      <w:r>
        <w:rPr>
          <w:color w:val="000000"/>
          <w:sz w:val="22"/>
          <w:szCs w:val="22"/>
        </w:rPr>
        <w:fldChar w:fldCharType="end"/>
      </w:r>
      <w:bookmarkEnd w:id="23"/>
      <w:r>
        <w:rPr>
          <w:rStyle w:val="apple-converted-space"/>
          <w:color w:val="000000"/>
          <w:sz w:val="22"/>
          <w:szCs w:val="22"/>
        </w:rPr>
        <w:t> </w:t>
      </w:r>
      <w:r>
        <w:rPr>
          <w:rStyle w:val="w-footnote-textchar"/>
          <w:color w:val="000000"/>
          <w:sz w:val="22"/>
          <w:szCs w:val="22"/>
        </w:rPr>
        <w:t>Muhammad Asad, ‘The Message of The Quran’ (Gibraltar: Dar al-Andalus, 1984), p. 10-11.</w:t>
      </w:r>
    </w:p>
    <w:p w:rsidR="004902BE" w:rsidRDefault="004902BE" w:rsidP="004902BE">
      <w:pPr>
        <w:pStyle w:val="Heading1"/>
        <w:shd w:val="clear" w:color="auto" w:fill="B2CCFF"/>
        <w:spacing w:before="330" w:beforeAutospacing="0" w:after="225" w:afterAutospacing="0"/>
        <w:jc w:val="center"/>
        <w:rPr>
          <w:color w:val="002A80"/>
          <w:sz w:val="34"/>
          <w:szCs w:val="34"/>
        </w:rPr>
      </w:pPr>
      <w:r>
        <w:rPr>
          <w:color w:val="002A80"/>
          <w:sz w:val="34"/>
          <w:szCs w:val="34"/>
        </w:rPr>
        <w:t>Les prophéties du Nouveau Testament sur Mohammed</w:t>
      </w:r>
    </w:p>
    <w:p w:rsidR="004902BE" w:rsidRDefault="004902BE" w:rsidP="004902BE">
      <w:pPr>
        <w:pStyle w:val="w-hadeeth-or-bible"/>
        <w:shd w:val="clear" w:color="auto" w:fill="E1F4FD"/>
        <w:spacing w:before="0" w:beforeAutospacing="0" w:after="160" w:afterAutospacing="0"/>
        <w:rPr>
          <w:b/>
          <w:bCs/>
          <w:color w:val="000000"/>
          <w:sz w:val="26"/>
          <w:szCs w:val="26"/>
        </w:rPr>
      </w:pPr>
      <w:r>
        <w:rPr>
          <w:b/>
          <w:bCs/>
          <w:color w:val="000000"/>
          <w:sz w:val="26"/>
          <w:szCs w:val="26"/>
        </w:rPr>
        <w:t>John 14:16</w:t>
      </w:r>
      <w:proofErr w:type="gramStart"/>
      <w:r>
        <w:rPr>
          <w:b/>
          <w:bCs/>
          <w:color w:val="000000"/>
          <w:sz w:val="26"/>
          <w:szCs w:val="26"/>
        </w:rPr>
        <w:t>  “</w:t>
      </w:r>
      <w:proofErr w:type="gramEnd"/>
      <w:r>
        <w:rPr>
          <w:b/>
          <w:bCs/>
          <w:color w:val="000000"/>
          <w:sz w:val="26"/>
          <w:szCs w:val="26"/>
          <w:lang w:val="fr-FR"/>
        </w:rPr>
        <w:t>Et moi, je</w:t>
      </w:r>
      <w:r>
        <w:rPr>
          <w:rStyle w:val="apple-converted-space"/>
          <w:rFonts w:eastAsiaTheme="majorEastAsia"/>
          <w:b/>
          <w:bCs/>
          <w:color w:val="000000"/>
          <w:lang w:val="fr-FR"/>
        </w:rPr>
        <w:t> </w:t>
      </w:r>
      <w:r>
        <w:rPr>
          <w:b/>
          <w:bCs/>
          <w:color w:val="000000"/>
          <w:sz w:val="26"/>
          <w:szCs w:val="26"/>
        </w:rPr>
        <w:t>prierai le Père, et il vous donnera un autre consolateur, afin qu'il demeure éternellement avec vous. »</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w:t>
      </w:r>
      <w:proofErr w:type="gramStart"/>
      <w:r>
        <w:rPr>
          <w:color w:val="000000"/>
          <w:sz w:val="26"/>
          <w:szCs w:val="26"/>
        </w:rPr>
        <w:t>ce</w:t>
      </w:r>
      <w:proofErr w:type="gramEnd"/>
      <w:r>
        <w:rPr>
          <w:color w:val="000000"/>
          <w:sz w:val="26"/>
          <w:szCs w:val="26"/>
        </w:rPr>
        <w:t xml:space="preserve"> verset, Jésus promet qu’un autre « consolateur » viendra.  Dans </w:t>
      </w:r>
      <w:proofErr w:type="gramStart"/>
      <w:r>
        <w:rPr>
          <w:color w:val="000000"/>
          <w:sz w:val="26"/>
          <w:szCs w:val="26"/>
        </w:rPr>
        <w:t>cet</w:t>
      </w:r>
      <w:proofErr w:type="gramEnd"/>
      <w:r>
        <w:rPr>
          <w:color w:val="000000"/>
          <w:sz w:val="26"/>
          <w:szCs w:val="26"/>
        </w:rPr>
        <w:t xml:space="preserve"> article, nous discuterons donc de ce « consolateur ».</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Le mot grec paravklhtoß,</w:t>
      </w:r>
      <w:r>
        <w:rPr>
          <w:rStyle w:val="apple-converted-space"/>
          <w:rFonts w:eastAsiaTheme="majorEastAsia"/>
          <w:color w:val="000000"/>
        </w:rPr>
        <w:t> </w:t>
      </w:r>
      <w:r>
        <w:rPr>
          <w:i/>
          <w:iCs/>
          <w:color w:val="000000"/>
          <w:sz w:val="26"/>
          <w:szCs w:val="26"/>
        </w:rPr>
        <w:t>ho parakletos</w:t>
      </w:r>
      <w:r>
        <w:rPr>
          <w:color w:val="000000"/>
          <w:sz w:val="26"/>
          <w:szCs w:val="26"/>
        </w:rPr>
        <w:t xml:space="preserve">, </w:t>
      </w:r>
      <w:proofErr w:type="gramStart"/>
      <w:r>
        <w:rPr>
          <w:color w:val="000000"/>
          <w:sz w:val="26"/>
          <w:szCs w:val="26"/>
        </w:rPr>
        <w:t>a</w:t>
      </w:r>
      <w:proofErr w:type="gramEnd"/>
      <w:r>
        <w:rPr>
          <w:color w:val="000000"/>
          <w:sz w:val="26"/>
          <w:szCs w:val="26"/>
        </w:rPr>
        <w:t xml:space="preserve"> été traduit comme « consolateur ».</w:t>
      </w:r>
      <w:r>
        <w:rPr>
          <w:i/>
          <w:iCs/>
          <w:color w:val="000000"/>
          <w:sz w:val="26"/>
          <w:szCs w:val="26"/>
        </w:rPr>
        <w:t>Parakletos</w:t>
      </w:r>
      <w:r>
        <w:rPr>
          <w:rStyle w:val="apple-converted-space"/>
          <w:rFonts w:eastAsiaTheme="majorEastAsia"/>
          <w:color w:val="000000"/>
        </w:rPr>
        <w:t> </w:t>
      </w:r>
      <w:r>
        <w:rPr>
          <w:color w:val="000000"/>
          <w:sz w:val="26"/>
          <w:szCs w:val="26"/>
        </w:rPr>
        <w:t>signifie plus précisément « celui qui plaide la cause de quelqu’un d’autre, un intercesseur. »</w:t>
      </w:r>
      <w:bookmarkStart w:id="24" w:name="_ftnref11509"/>
      <w:r>
        <w:rPr>
          <w:color w:val="000000"/>
          <w:sz w:val="26"/>
          <w:szCs w:val="26"/>
        </w:rPr>
        <w:fldChar w:fldCharType="begin"/>
      </w:r>
      <w:r>
        <w:rPr>
          <w:color w:val="000000"/>
          <w:sz w:val="26"/>
          <w:szCs w:val="26"/>
        </w:rPr>
        <w:instrText xml:space="preserve"> HYPERLINK "http://www.islamreligion.com/fr/articles/201/" \l "_ftn11509" \o " Vine’s Expository Dictionary of New Testament Words."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24"/>
      <w:r>
        <w:rPr>
          <w:color w:val="000000"/>
          <w:sz w:val="26"/>
          <w:szCs w:val="26"/>
        </w:rPr>
        <w:t>  Le mot grec paravklhtoß,</w:t>
      </w:r>
      <w:r>
        <w:rPr>
          <w:rStyle w:val="apple-converted-space"/>
          <w:rFonts w:eastAsiaTheme="majorEastAsia"/>
          <w:color w:val="000000"/>
        </w:rPr>
        <w:t> </w:t>
      </w:r>
      <w:r>
        <w:rPr>
          <w:i/>
          <w:iCs/>
          <w:color w:val="000000"/>
          <w:sz w:val="26"/>
          <w:szCs w:val="26"/>
        </w:rPr>
        <w:t>ho parakletos</w:t>
      </w:r>
      <w:r>
        <w:rPr>
          <w:color w:val="000000"/>
          <w:sz w:val="26"/>
          <w:szCs w:val="26"/>
        </w:rPr>
        <w:t xml:space="preserve">, </w:t>
      </w:r>
      <w:proofErr w:type="gramStart"/>
      <w:r>
        <w:rPr>
          <w:color w:val="000000"/>
          <w:sz w:val="26"/>
          <w:szCs w:val="26"/>
        </w:rPr>
        <w:t>a</w:t>
      </w:r>
      <w:proofErr w:type="gramEnd"/>
      <w:r>
        <w:rPr>
          <w:color w:val="000000"/>
          <w:sz w:val="26"/>
          <w:szCs w:val="26"/>
        </w:rPr>
        <w:t xml:space="preserve"> été traduit comme « consolateur ».</w:t>
      </w:r>
      <w:r>
        <w:rPr>
          <w:rStyle w:val="apple-converted-space"/>
          <w:rFonts w:eastAsiaTheme="majorEastAsia"/>
          <w:color w:val="000000"/>
        </w:rPr>
        <w:t> </w:t>
      </w:r>
      <w:proofErr w:type="gramStart"/>
      <w:r>
        <w:rPr>
          <w:i/>
          <w:iCs/>
          <w:color w:val="000000"/>
          <w:sz w:val="26"/>
          <w:szCs w:val="26"/>
        </w:rPr>
        <w:t>Parakletos</w:t>
      </w:r>
      <w:r>
        <w:rPr>
          <w:rStyle w:val="apple-converted-space"/>
          <w:rFonts w:eastAsiaTheme="majorEastAsia"/>
          <w:color w:val="000000"/>
        </w:rPr>
        <w:t> </w:t>
      </w:r>
      <w:r>
        <w:rPr>
          <w:color w:val="000000"/>
          <w:sz w:val="26"/>
          <w:szCs w:val="26"/>
        </w:rPr>
        <w:t>signifie plus précisément « celui qui plaide la cause de quelqu’un d’autre, un intercesseur. »</w:t>
      </w:r>
      <w:proofErr w:type="gramEnd"/>
      <w:r>
        <w:rPr>
          <w:color w:val="000000"/>
          <w:sz w:val="26"/>
          <w:szCs w:val="26"/>
        </w:rPr>
        <w:t>  Le</w:t>
      </w:r>
      <w:r>
        <w:rPr>
          <w:rStyle w:val="apple-converted-space"/>
          <w:rFonts w:eastAsiaTheme="majorEastAsia"/>
          <w:color w:val="000000"/>
        </w:rPr>
        <w:t> </w:t>
      </w:r>
      <w:r>
        <w:rPr>
          <w:i/>
          <w:iCs/>
          <w:color w:val="000000"/>
          <w:sz w:val="26"/>
          <w:szCs w:val="26"/>
        </w:rPr>
        <w:t>ho parakletos</w:t>
      </w:r>
      <w:r>
        <w:rPr>
          <w:rStyle w:val="apple-converted-space"/>
          <w:rFonts w:eastAsiaTheme="majorEastAsia"/>
          <w:color w:val="000000"/>
        </w:rPr>
        <w:t> </w:t>
      </w:r>
      <w:proofErr w:type="gramStart"/>
      <w:r>
        <w:rPr>
          <w:color w:val="000000"/>
          <w:sz w:val="26"/>
          <w:szCs w:val="26"/>
        </w:rPr>
        <w:t>est</w:t>
      </w:r>
      <w:proofErr w:type="gramEnd"/>
      <w:r>
        <w:rPr>
          <w:color w:val="000000"/>
          <w:sz w:val="26"/>
          <w:szCs w:val="26"/>
        </w:rPr>
        <w:t xml:space="preserve"> une personne, en langue grecque, et non une entité incorporelle.  En langue grecque, chaque nom possède </w:t>
      </w:r>
      <w:proofErr w:type="gramStart"/>
      <w:r>
        <w:rPr>
          <w:color w:val="000000"/>
          <w:sz w:val="26"/>
          <w:szCs w:val="26"/>
        </w:rPr>
        <w:t>un</w:t>
      </w:r>
      <w:proofErr w:type="gramEnd"/>
      <w:r>
        <w:rPr>
          <w:color w:val="000000"/>
          <w:sz w:val="26"/>
          <w:szCs w:val="26"/>
        </w:rPr>
        <w:t xml:space="preserve"> genre, c’est-à-dire masculin, féminin ou neutre.  Dans les chapitres 14, 15 </w:t>
      </w:r>
      <w:proofErr w:type="gramStart"/>
      <w:r>
        <w:rPr>
          <w:color w:val="000000"/>
          <w:sz w:val="26"/>
          <w:szCs w:val="26"/>
        </w:rPr>
        <w:t>et</w:t>
      </w:r>
      <w:proofErr w:type="gramEnd"/>
      <w:r>
        <w:rPr>
          <w:color w:val="000000"/>
          <w:sz w:val="26"/>
          <w:szCs w:val="26"/>
        </w:rPr>
        <w:t xml:space="preserve"> 16 de l’Évangile selon Jean, le</w:t>
      </w:r>
      <w:r>
        <w:rPr>
          <w:rStyle w:val="apple-converted-space"/>
          <w:rFonts w:eastAsiaTheme="majorEastAsia"/>
          <w:color w:val="000000"/>
        </w:rPr>
        <w:t> </w:t>
      </w:r>
      <w:r>
        <w:rPr>
          <w:i/>
          <w:iCs/>
          <w:color w:val="000000"/>
          <w:sz w:val="26"/>
          <w:szCs w:val="26"/>
        </w:rPr>
        <w:t>ho parakletos</w:t>
      </w:r>
      <w:r>
        <w:rPr>
          <w:rStyle w:val="apple-converted-space"/>
          <w:rFonts w:eastAsiaTheme="majorEastAsia"/>
          <w:color w:val="000000"/>
        </w:rPr>
        <w:t> </w:t>
      </w:r>
      <w:r>
        <w:rPr>
          <w:color w:val="000000"/>
          <w:sz w:val="26"/>
          <w:szCs w:val="26"/>
        </w:rPr>
        <w:t xml:space="preserve">est une personne.  Tous les pronoms, en grec, s’accordent en genre avec les noms auxquels </w:t>
      </w:r>
      <w:proofErr w:type="gramStart"/>
      <w:r>
        <w:rPr>
          <w:color w:val="000000"/>
          <w:sz w:val="26"/>
          <w:szCs w:val="26"/>
        </w:rPr>
        <w:t>ils</w:t>
      </w:r>
      <w:proofErr w:type="gramEnd"/>
      <w:r>
        <w:rPr>
          <w:color w:val="000000"/>
          <w:sz w:val="26"/>
          <w:szCs w:val="26"/>
        </w:rPr>
        <w:t xml:space="preserve"> réfèrent et ici, le pronom « il » est utilisé en référence au</w:t>
      </w:r>
      <w:r>
        <w:rPr>
          <w:rStyle w:val="apple-converted-space"/>
          <w:rFonts w:eastAsiaTheme="majorEastAsia"/>
          <w:color w:val="000000"/>
        </w:rPr>
        <w:t> </w:t>
      </w:r>
      <w:r>
        <w:rPr>
          <w:i/>
          <w:iCs/>
          <w:color w:val="000000"/>
          <w:sz w:val="26"/>
          <w:szCs w:val="26"/>
        </w:rPr>
        <w:t>parakletos</w:t>
      </w:r>
      <w:r>
        <w:rPr>
          <w:color w:val="000000"/>
          <w:sz w:val="26"/>
          <w:szCs w:val="26"/>
        </w:rPr>
        <w:t>.  Le Nouveau Testament utilise le mot</w:t>
      </w:r>
      <w:r>
        <w:rPr>
          <w:rStyle w:val="apple-converted-space"/>
          <w:rFonts w:eastAsiaTheme="majorEastAsia"/>
          <w:color w:val="000000"/>
        </w:rPr>
        <w:t> </w:t>
      </w:r>
      <w:r>
        <w:rPr>
          <w:i/>
          <w:iCs/>
          <w:color w:val="000000"/>
          <w:sz w:val="26"/>
          <w:szCs w:val="26"/>
        </w:rPr>
        <w:t>pneuma</w:t>
      </w:r>
      <w:r>
        <w:rPr>
          <w:color w:val="000000"/>
          <w:sz w:val="26"/>
          <w:szCs w:val="26"/>
        </w:rPr>
        <w:t>, qui signifie « souffle » ou « esprit », qui est l’équivalent grec de</w:t>
      </w:r>
      <w:r>
        <w:rPr>
          <w:rStyle w:val="apple-converted-space"/>
          <w:rFonts w:eastAsiaTheme="majorEastAsia"/>
          <w:color w:val="000000"/>
        </w:rPr>
        <w:t> </w:t>
      </w:r>
      <w:r>
        <w:rPr>
          <w:i/>
          <w:iCs/>
          <w:color w:val="000000"/>
          <w:sz w:val="26"/>
          <w:szCs w:val="26"/>
        </w:rPr>
        <w:t>ruah</w:t>
      </w:r>
      <w:r>
        <w:rPr>
          <w:color w:val="000000"/>
          <w:sz w:val="26"/>
          <w:szCs w:val="26"/>
        </w:rPr>
        <w:t>, le mot hébreu pour « esprit » utilisé dans l’Ancien Testament. </w:t>
      </w:r>
      <w:r>
        <w:rPr>
          <w:i/>
          <w:iCs/>
          <w:color w:val="000000"/>
          <w:sz w:val="26"/>
          <w:szCs w:val="26"/>
        </w:rPr>
        <w:t>Pneuma</w:t>
      </w:r>
      <w:r>
        <w:rPr>
          <w:rStyle w:val="apple-converted-space"/>
          <w:rFonts w:eastAsiaTheme="majorEastAsia"/>
          <w:color w:val="000000"/>
        </w:rPr>
        <w:t> </w:t>
      </w:r>
      <w:proofErr w:type="gramStart"/>
      <w:r>
        <w:rPr>
          <w:color w:val="000000"/>
          <w:sz w:val="26"/>
          <w:szCs w:val="26"/>
        </w:rPr>
        <w:t>est</w:t>
      </w:r>
      <w:proofErr w:type="gramEnd"/>
      <w:r>
        <w:rPr>
          <w:color w:val="000000"/>
          <w:sz w:val="26"/>
          <w:szCs w:val="26"/>
        </w:rPr>
        <w:t xml:space="preserve"> un mot grammaticalement neutre et est toujours représenté par un « il » impersonnel.</w:t>
      </w:r>
    </w:p>
    <w:p w:rsidR="004902BE" w:rsidRDefault="004902BE" w:rsidP="004902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Toutes les Bibles d’aujourd’hui sont tirées d’« anciens manuscrits », le plus ancien datant du quatrième siècle.</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n’y a pas deux anciens manuscrits qui soient identiques.</w:t>
      </w:r>
      <w:bookmarkStart w:id="25" w:name="_ftnref11510"/>
      <w:r>
        <w:rPr>
          <w:color w:val="000000"/>
          <w:sz w:val="26"/>
          <w:szCs w:val="26"/>
        </w:rPr>
        <w:fldChar w:fldCharType="begin"/>
      </w:r>
      <w:r>
        <w:rPr>
          <w:color w:val="000000"/>
          <w:sz w:val="26"/>
          <w:szCs w:val="26"/>
        </w:rPr>
        <w:instrText xml:space="preserve"> HYPERLINK "http://www.islamreligion.com/fr/articles/201/" \l "_ftn11510" \o " \« En plus des différences majeures, comme celles-là, rares sont les versets où l’on ne retrouve pas de variantes d’une version à l’autre.  Nul ne peut prétendre que ces additions,  omissions ou altérations ne constituent que de vagues différences. \»  ‘Our Bible and the Ancient Manuscripts,’ par le Dr Frederic Kenyon, Eyre and Spottiswoode, p. 3." </w:instrText>
      </w:r>
      <w:r>
        <w:rPr>
          <w:color w:val="000000"/>
          <w:sz w:val="26"/>
          <w:szCs w:val="26"/>
        </w:rPr>
        <w:fldChar w:fldCharType="separate"/>
      </w:r>
      <w:r>
        <w:rPr>
          <w:rStyle w:val="Hyperlink"/>
          <w:color w:val="800080"/>
          <w:sz w:val="26"/>
          <w:szCs w:val="26"/>
          <w:lang w:val="fr-CA"/>
        </w:rPr>
        <w:t>[2]</w:t>
      </w:r>
      <w:r>
        <w:rPr>
          <w:color w:val="000000"/>
          <w:sz w:val="26"/>
          <w:szCs w:val="26"/>
        </w:rPr>
        <w:fldChar w:fldCharType="end"/>
      </w:r>
      <w:bookmarkEnd w:id="25"/>
      <w:r>
        <w:rPr>
          <w:color w:val="000000"/>
          <w:sz w:val="26"/>
          <w:szCs w:val="26"/>
        </w:rPr>
        <w:t xml:space="preserve">  Toutes les Bibles imprimées de nos jours sont constituées de manuscrits qui ont été rassemblés, mais qui ne proviennent pas d’une source unique et définitive.  </w:t>
      </w:r>
      <w:proofErr w:type="gramStart"/>
      <w:r>
        <w:rPr>
          <w:color w:val="000000"/>
          <w:sz w:val="26"/>
          <w:szCs w:val="26"/>
        </w:rPr>
        <w:t>Les traducteurs de la Bible tentent habituellement de « choisir » la version qu’ils croient être la bonne.</w:t>
      </w:r>
      <w:proofErr w:type="gramEnd"/>
      <w:r>
        <w:rPr>
          <w:color w:val="000000"/>
          <w:sz w:val="26"/>
          <w:szCs w:val="26"/>
        </w:rPr>
        <w:t xml:space="preserve">  En d’autres termes, comme </w:t>
      </w:r>
      <w:proofErr w:type="gramStart"/>
      <w:r>
        <w:rPr>
          <w:color w:val="000000"/>
          <w:sz w:val="26"/>
          <w:szCs w:val="26"/>
        </w:rPr>
        <w:t>ils</w:t>
      </w:r>
      <w:proofErr w:type="gramEnd"/>
      <w:r>
        <w:rPr>
          <w:color w:val="000000"/>
          <w:sz w:val="26"/>
          <w:szCs w:val="26"/>
        </w:rPr>
        <w:t xml:space="preserve"> ne savent pas quel « ancien manuscrit » est le bon, ils décident, pour nous, de la </w:t>
      </w:r>
      <w:r>
        <w:rPr>
          <w:color w:val="000000"/>
          <w:sz w:val="26"/>
          <w:szCs w:val="26"/>
        </w:rPr>
        <w:lastRenderedPageBreak/>
        <w:t>meilleure « version » pour un verset donné.  Prenez</w:t>
      </w:r>
      <w:proofErr w:type="gramStart"/>
      <w:r>
        <w:rPr>
          <w:color w:val="000000"/>
          <w:sz w:val="26"/>
          <w:szCs w:val="26"/>
        </w:rPr>
        <w:t>  Jean</w:t>
      </w:r>
      <w:proofErr w:type="gramEnd"/>
      <w:r>
        <w:rPr>
          <w:color w:val="000000"/>
          <w:sz w:val="26"/>
          <w:szCs w:val="26"/>
        </w:rPr>
        <w:t xml:space="preserve"> 14:26, par exemple.  Jean 14:26 </w:t>
      </w:r>
      <w:proofErr w:type="gramStart"/>
      <w:r>
        <w:rPr>
          <w:color w:val="000000"/>
          <w:sz w:val="26"/>
          <w:szCs w:val="26"/>
        </w:rPr>
        <w:t>est</w:t>
      </w:r>
      <w:proofErr w:type="gramEnd"/>
      <w:r>
        <w:rPr>
          <w:color w:val="000000"/>
          <w:sz w:val="26"/>
          <w:szCs w:val="26"/>
        </w:rPr>
        <w:t xml:space="preserve"> le seul verset de la Bible qui associe le parakletos au Saint Esprit.  </w:t>
      </w:r>
      <w:proofErr w:type="gramStart"/>
      <w:r>
        <w:rPr>
          <w:color w:val="000000"/>
          <w:sz w:val="26"/>
          <w:szCs w:val="26"/>
        </w:rPr>
        <w:t>Mais les « anciens manuscrits » ne vont pas du tout dans le même sens.</w:t>
      </w:r>
      <w:proofErr w:type="gramEnd"/>
      <w:r>
        <w:rPr>
          <w:color w:val="000000"/>
          <w:sz w:val="26"/>
          <w:szCs w:val="26"/>
        </w:rPr>
        <w:t>  Par exemple, dans le fameux Codex Syriacus, écrit aux environs du cinquième siècle et découvert en 1812 sur le Mont Sinaï, le texte de 14:26 dit « paraclet, l’esprit » et non « paraclet, le Saint Esprit ».</w:t>
      </w:r>
    </w:p>
    <w:p w:rsidR="004902BE" w:rsidRDefault="004902BE" w:rsidP="004902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Pourquoi devons-nous accorder autant d’importance à cela?</w:t>
      </w:r>
      <w:proofErr w:type="gramEnd"/>
      <w:r>
        <w:rPr>
          <w:color w:val="000000"/>
          <w:sz w:val="26"/>
          <w:szCs w:val="26"/>
        </w:rPr>
        <w:t xml:space="preserve">  Parce que dans la langue biblique, </w:t>
      </w:r>
      <w:proofErr w:type="gramStart"/>
      <w:r>
        <w:rPr>
          <w:color w:val="000000"/>
          <w:sz w:val="26"/>
          <w:szCs w:val="26"/>
        </w:rPr>
        <w:t>un</w:t>
      </w:r>
      <w:proofErr w:type="gramEnd"/>
      <w:r>
        <w:rPr>
          <w:color w:val="000000"/>
          <w:sz w:val="26"/>
          <w:szCs w:val="26"/>
        </w:rPr>
        <w:t xml:space="preserve"> « esprit » signifie tout simplement un « prophète ».</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Bien-aimés, n'ajoutez pas foi à tout esprit; mais éprouvez les esprits, pour savoir s'ils sont de Dieu, car plusieurs faux prophètes sont venus dans le monde</w:t>
      </w:r>
      <w:proofErr w:type="gramStart"/>
      <w:r>
        <w:rPr>
          <w:color w:val="000000"/>
          <w:sz w:val="26"/>
          <w:szCs w:val="26"/>
        </w:rPr>
        <w:t>.»</w:t>
      </w:r>
      <w:bookmarkStart w:id="26" w:name="_ftnref11511"/>
      <w:proofErr w:type="gramEnd"/>
      <w:r>
        <w:rPr>
          <w:color w:val="000000"/>
          <w:sz w:val="26"/>
          <w:szCs w:val="26"/>
        </w:rPr>
        <w:fldChar w:fldCharType="begin"/>
      </w:r>
      <w:r>
        <w:rPr>
          <w:color w:val="000000"/>
          <w:sz w:val="26"/>
          <w:szCs w:val="26"/>
        </w:rPr>
        <w:instrText xml:space="preserve"> HYPERLINK "http://www.islamreligion.com/fr/articles/201/" \l "_ftn11511" \o " 1 Jean 4: 1-3" </w:instrText>
      </w:r>
      <w:r>
        <w:rPr>
          <w:color w:val="000000"/>
          <w:sz w:val="26"/>
          <w:szCs w:val="26"/>
        </w:rPr>
        <w:fldChar w:fldCharType="separate"/>
      </w:r>
      <w:r>
        <w:rPr>
          <w:rStyle w:val="w-footnote-number"/>
          <w:color w:val="800080"/>
          <w:position w:val="2"/>
          <w:sz w:val="26"/>
          <w:szCs w:val="26"/>
          <w:u w:val="single"/>
          <w:lang w:val="fr-CA"/>
        </w:rPr>
        <w:t>[3]</w:t>
      </w:r>
      <w:r>
        <w:rPr>
          <w:color w:val="000000"/>
          <w:sz w:val="26"/>
          <w:szCs w:val="26"/>
        </w:rPr>
        <w:fldChar w:fldCharType="end"/>
      </w:r>
      <w:bookmarkEnd w:id="26"/>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Il est intéressant de savoir que plusieurs érudits bibliques ont considéré le</w:t>
      </w:r>
      <w:r>
        <w:rPr>
          <w:i/>
          <w:iCs/>
          <w:color w:val="000000"/>
          <w:sz w:val="26"/>
          <w:szCs w:val="26"/>
        </w:rPr>
        <w:t>parakletos</w:t>
      </w:r>
      <w:r>
        <w:rPr>
          <w:rStyle w:val="apple-converted-space"/>
          <w:rFonts w:eastAsiaTheme="majorEastAsia"/>
          <w:color w:val="000000"/>
        </w:rPr>
        <w:t> </w:t>
      </w:r>
      <w:r>
        <w:rPr>
          <w:color w:val="000000"/>
          <w:sz w:val="26"/>
          <w:szCs w:val="26"/>
        </w:rPr>
        <w:t>comme une « personnalité indépendante ayant le pouvoir de sauver » et non comme le Saint Esprit.</w:t>
      </w:r>
      <w:bookmarkStart w:id="27" w:name="_ftnref11512"/>
      <w:r>
        <w:rPr>
          <w:color w:val="000000"/>
          <w:sz w:val="26"/>
          <w:szCs w:val="26"/>
        </w:rPr>
        <w:fldChar w:fldCharType="begin"/>
      </w:r>
      <w:r>
        <w:rPr>
          <w:color w:val="000000"/>
          <w:sz w:val="26"/>
          <w:szCs w:val="26"/>
        </w:rPr>
        <w:instrText xml:space="preserve"> HYPERLINK "http://www.islamreligion.com/fr/articles/201/" \l "_ftn11512" \o " \« ...La tradition chrétienne a identifié cette figure (le paraclet) comme le Saint Esprit, mais des érudits comme Spitta, Delafosse, Windisch, Sasse, Bultmann, et Betz ont douté de l’authenticité de cette interprétation et ont avancé que le paraclet avait déjà été considéré comme une personnalité salvatrice qui a plus tard été confondue avec le Saint Esprit. \» ‘The Anchor Bible, Doubleday &amp; Company, Inc, Garden City, N.Y. 1970, Volume 29A, p. 1135." </w:instrText>
      </w:r>
      <w:r>
        <w:rPr>
          <w:color w:val="000000"/>
          <w:sz w:val="26"/>
          <w:szCs w:val="26"/>
        </w:rPr>
        <w:fldChar w:fldCharType="separate"/>
      </w:r>
      <w:r>
        <w:rPr>
          <w:rStyle w:val="w-footnote-number"/>
          <w:color w:val="800080"/>
          <w:position w:val="2"/>
          <w:sz w:val="26"/>
          <w:szCs w:val="26"/>
          <w:u w:val="single"/>
          <w:lang w:val="fr-CA"/>
        </w:rPr>
        <w:t>[4]</w:t>
      </w:r>
      <w:r>
        <w:rPr>
          <w:color w:val="000000"/>
          <w:sz w:val="26"/>
          <w:szCs w:val="26"/>
        </w:rPr>
        <w:fldChar w:fldCharType="end"/>
      </w:r>
      <w:bookmarkEnd w:id="27"/>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question est </w:t>
      </w:r>
      <w:proofErr w:type="gramStart"/>
      <w:r>
        <w:rPr>
          <w:color w:val="000000"/>
          <w:sz w:val="26"/>
          <w:szCs w:val="26"/>
        </w:rPr>
        <w:t>donc :</w:t>
      </w:r>
      <w:proofErr w:type="gramEnd"/>
      <w:r>
        <w:rPr>
          <w:color w:val="000000"/>
          <w:sz w:val="26"/>
          <w:szCs w:val="26"/>
        </w:rPr>
        <w:t xml:space="preserve"> le</w:t>
      </w:r>
      <w:r>
        <w:rPr>
          <w:rStyle w:val="apple-converted-space"/>
          <w:rFonts w:eastAsiaTheme="majorEastAsia"/>
          <w:color w:val="000000"/>
        </w:rPr>
        <w:t> </w:t>
      </w:r>
      <w:r>
        <w:rPr>
          <w:i/>
          <w:iCs/>
          <w:color w:val="000000"/>
          <w:sz w:val="26"/>
          <w:szCs w:val="26"/>
        </w:rPr>
        <w:t>parakletos</w:t>
      </w:r>
      <w:r>
        <w:rPr>
          <w:color w:val="000000"/>
          <w:sz w:val="26"/>
          <w:szCs w:val="26"/>
        </w:rPr>
        <w:t>, le consolateur annoncé par Jésus était-il le « Saint Esprit » ou une personne – un prophète?  Pour répondre à cette question, nous devons bien comprendre la description du</w:t>
      </w:r>
      <w:r>
        <w:rPr>
          <w:rStyle w:val="apple-converted-space"/>
          <w:rFonts w:eastAsiaTheme="majorEastAsia"/>
          <w:color w:val="000000"/>
        </w:rPr>
        <w:t> </w:t>
      </w:r>
      <w:r>
        <w:rPr>
          <w:i/>
          <w:iCs/>
          <w:color w:val="000000"/>
          <w:sz w:val="26"/>
          <w:szCs w:val="26"/>
        </w:rPr>
        <w:t>ho parakletos</w:t>
      </w:r>
      <w:r>
        <w:rPr>
          <w:rStyle w:val="apple-converted-space"/>
          <w:rFonts w:eastAsiaTheme="majorEastAsia"/>
          <w:color w:val="000000"/>
        </w:rPr>
        <w:t> </w:t>
      </w:r>
      <w:proofErr w:type="gramStart"/>
      <w:r>
        <w:rPr>
          <w:color w:val="000000"/>
          <w:sz w:val="26"/>
          <w:szCs w:val="26"/>
        </w:rPr>
        <w:t>et</w:t>
      </w:r>
      <w:proofErr w:type="gramEnd"/>
      <w:r>
        <w:rPr>
          <w:color w:val="000000"/>
          <w:sz w:val="26"/>
          <w:szCs w:val="26"/>
        </w:rPr>
        <w:t xml:space="preserve"> voir si elle correspond à un esprit ou à un être humain.</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nous poursuivons notre lecture au-delà de 14:16 </w:t>
      </w:r>
      <w:proofErr w:type="gramStart"/>
      <w:r>
        <w:rPr>
          <w:color w:val="000000"/>
          <w:sz w:val="26"/>
          <w:szCs w:val="26"/>
        </w:rPr>
        <w:t>et</w:t>
      </w:r>
      <w:proofErr w:type="gramEnd"/>
      <w:r>
        <w:rPr>
          <w:color w:val="000000"/>
          <w:sz w:val="26"/>
          <w:szCs w:val="26"/>
        </w:rPr>
        <w:t xml:space="preserve"> de 16:7, nous découvrons que Jésus avait prédit les détails de l’arrivée et de l’identité du</w:t>
      </w:r>
      <w:r>
        <w:rPr>
          <w:i/>
          <w:iCs/>
          <w:color w:val="000000"/>
          <w:sz w:val="26"/>
          <w:szCs w:val="26"/>
        </w:rPr>
        <w:t>parakletos</w:t>
      </w:r>
      <w:r>
        <w:rPr>
          <w:color w:val="000000"/>
          <w:sz w:val="26"/>
          <w:szCs w:val="26"/>
        </w:rPr>
        <w:t xml:space="preserve">.  Ainsi, dans le contexte de Jean 14 et 16, nous découvrons les faits </w:t>
      </w:r>
      <w:proofErr w:type="gramStart"/>
      <w:r>
        <w:rPr>
          <w:color w:val="000000"/>
          <w:sz w:val="26"/>
          <w:szCs w:val="26"/>
        </w:rPr>
        <w:t>suivants :</w:t>
      </w:r>
      <w:proofErr w:type="gramEnd"/>
    </w:p>
    <w:p w:rsidR="004902BE" w:rsidRDefault="004902BE" w:rsidP="004902BE">
      <w:pPr>
        <w:pStyle w:val="Heading2"/>
        <w:shd w:val="clear" w:color="auto" w:fill="E1F4FD"/>
        <w:spacing w:before="225" w:after="150"/>
        <w:rPr>
          <w:color w:val="008000"/>
          <w:sz w:val="30"/>
          <w:szCs w:val="30"/>
        </w:rPr>
      </w:pPr>
      <w:r>
        <w:rPr>
          <w:color w:val="008000"/>
          <w:sz w:val="30"/>
          <w:szCs w:val="30"/>
        </w:rPr>
        <w:t xml:space="preserve">1       ésus a dit que le parakletos était un être </w:t>
      </w:r>
      <w:proofErr w:type="gramStart"/>
      <w:r>
        <w:rPr>
          <w:color w:val="008000"/>
          <w:sz w:val="30"/>
          <w:szCs w:val="30"/>
        </w:rPr>
        <w:t>humain :</w:t>
      </w:r>
      <w:proofErr w:type="gramEnd"/>
    </w:p>
    <w:p w:rsidR="004902BE" w:rsidRDefault="004902BE" w:rsidP="004902B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John </w:t>
      </w:r>
      <w:proofErr w:type="gramStart"/>
      <w:r>
        <w:rPr>
          <w:b/>
          <w:bCs/>
          <w:color w:val="000000"/>
          <w:sz w:val="26"/>
          <w:szCs w:val="26"/>
        </w:rPr>
        <w:t>16:13  «</w:t>
      </w:r>
      <w:proofErr w:type="gramEnd"/>
      <w:r>
        <w:rPr>
          <w:b/>
          <w:bCs/>
          <w:color w:val="000000"/>
          <w:sz w:val="26"/>
          <w:szCs w:val="26"/>
        </w:rPr>
        <w:t>… il vous annoncera les choses à venir. »</w:t>
      </w:r>
    </w:p>
    <w:p w:rsidR="004902BE" w:rsidRDefault="004902BE" w:rsidP="004902BE">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John 16:7   « En effet, si je ne m'en vais pas, le consolateur ne viendra pas à vous. »</w:t>
      </w:r>
      <w:proofErr w:type="gramEnd"/>
    </w:p>
    <w:p w:rsidR="004902BE" w:rsidRDefault="004902BE" w:rsidP="004902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est impossible que le consolateur soit le « Saint Esprit », parce que celui-ci était présent bien avant la venue de Jésus et tout au long de son ministère.</w:t>
      </w:r>
      <w:bookmarkStart w:id="28" w:name="_ftnref11513"/>
      <w:r>
        <w:rPr>
          <w:color w:val="000000"/>
          <w:sz w:val="26"/>
          <w:szCs w:val="26"/>
        </w:rPr>
        <w:fldChar w:fldCharType="begin"/>
      </w:r>
      <w:r>
        <w:rPr>
          <w:color w:val="000000"/>
          <w:sz w:val="26"/>
          <w:szCs w:val="26"/>
        </w:rPr>
        <w:instrText xml:space="preserve"> HYPERLINK "http://www.islamreligion.com/fr/articles/201/" \l "_ftn11513" \o " Genèse 1: 2, 1 Samuel 10: 10, 1 Samuel 11: 6, Isaïe 63: 11, Luc 1: 15, Luc 1: 35, Luc 1: 41, Luc 1: 67, Luc 2: 25, Luc 2: 26, Luc 3:22, Jean 20: 21-22." </w:instrText>
      </w:r>
      <w:r>
        <w:rPr>
          <w:color w:val="000000"/>
          <w:sz w:val="26"/>
          <w:szCs w:val="26"/>
        </w:rPr>
        <w:fldChar w:fldCharType="separate"/>
      </w:r>
      <w:r>
        <w:rPr>
          <w:rStyle w:val="w-footnote-number"/>
          <w:color w:val="800080"/>
          <w:position w:val="2"/>
          <w:u w:val="single"/>
          <w:lang w:val="fr-CA"/>
        </w:rPr>
        <w:t>[5]</w:t>
      </w:r>
      <w:r>
        <w:rPr>
          <w:color w:val="000000"/>
          <w:sz w:val="26"/>
          <w:szCs w:val="26"/>
        </w:rPr>
        <w:fldChar w:fldCharType="end"/>
      </w:r>
      <w:bookmarkEnd w:id="28"/>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Jean 16:13 réfère au paraclet en utilisant le pronom « il » sept fois </w:t>
      </w:r>
      <w:proofErr w:type="gramStart"/>
      <w:r>
        <w:rPr>
          <w:color w:val="000000"/>
          <w:sz w:val="26"/>
          <w:szCs w:val="26"/>
        </w:rPr>
        <w:t>et</w:t>
      </w:r>
      <w:proofErr w:type="gramEnd"/>
      <w:r>
        <w:rPr>
          <w:color w:val="000000"/>
          <w:sz w:val="26"/>
          <w:szCs w:val="26"/>
        </w:rPr>
        <w:t xml:space="preserve"> non le « il » impersonnel.  </w:t>
      </w:r>
      <w:proofErr w:type="gramStart"/>
      <w:r>
        <w:rPr>
          <w:color w:val="000000"/>
          <w:sz w:val="26"/>
          <w:szCs w:val="26"/>
        </w:rPr>
        <w:t>Aucun autre verset de la Bible ne contient sept pronoms masculins.</w:t>
      </w:r>
      <w:proofErr w:type="gramEnd"/>
      <w:r>
        <w:rPr>
          <w:color w:val="000000"/>
          <w:sz w:val="26"/>
          <w:szCs w:val="26"/>
        </w:rPr>
        <w:t xml:space="preserve">  Par conséquent, le paraclet </w:t>
      </w:r>
      <w:proofErr w:type="gramStart"/>
      <w:r>
        <w:rPr>
          <w:color w:val="000000"/>
          <w:sz w:val="26"/>
          <w:szCs w:val="26"/>
        </w:rPr>
        <w:t>est</w:t>
      </w:r>
      <w:proofErr w:type="gramEnd"/>
      <w:r>
        <w:rPr>
          <w:color w:val="000000"/>
          <w:sz w:val="26"/>
          <w:szCs w:val="26"/>
        </w:rPr>
        <w:t xml:space="preserve"> une personne et non un esprit.</w:t>
      </w:r>
    </w:p>
    <w:p w:rsidR="004902BE" w:rsidRDefault="004902BE" w:rsidP="004902BE">
      <w:pPr>
        <w:pStyle w:val="Heading2"/>
        <w:shd w:val="clear" w:color="auto" w:fill="E1F4FD"/>
        <w:spacing w:before="225" w:after="150"/>
        <w:rPr>
          <w:color w:val="008000"/>
          <w:sz w:val="30"/>
          <w:szCs w:val="30"/>
        </w:rPr>
      </w:pPr>
      <w:r>
        <w:rPr>
          <w:color w:val="008000"/>
          <w:sz w:val="30"/>
          <w:szCs w:val="30"/>
        </w:rPr>
        <w:t>2.      Jésus est appelé « </w:t>
      </w:r>
      <w:r>
        <w:rPr>
          <w:i/>
          <w:iCs/>
          <w:color w:val="008000"/>
          <w:sz w:val="30"/>
          <w:szCs w:val="30"/>
        </w:rPr>
        <w:t>parakletos </w:t>
      </w:r>
      <w:proofErr w:type="gramStart"/>
      <w:r>
        <w:rPr>
          <w:color w:val="008000"/>
          <w:sz w:val="30"/>
          <w:szCs w:val="30"/>
        </w:rPr>
        <w:t>» :</w:t>
      </w:r>
      <w:proofErr w:type="gramEnd"/>
    </w:p>
    <w:p w:rsidR="004902BE" w:rsidRDefault="004902BE" w:rsidP="004902BE">
      <w:pPr>
        <w:pStyle w:val="w-hadeeth-or-bible"/>
        <w:shd w:val="clear" w:color="auto" w:fill="E1F4FD"/>
        <w:spacing w:before="0" w:beforeAutospacing="0" w:after="160" w:afterAutospacing="0"/>
        <w:rPr>
          <w:b/>
          <w:bCs/>
          <w:color w:val="000000"/>
          <w:sz w:val="26"/>
          <w:szCs w:val="26"/>
        </w:rPr>
      </w:pPr>
      <w:r>
        <w:rPr>
          <w:b/>
          <w:bCs/>
          <w:color w:val="000000"/>
          <w:sz w:val="26"/>
          <w:szCs w:val="26"/>
        </w:rPr>
        <w:t>« </w:t>
      </w:r>
      <w:proofErr w:type="gramStart"/>
      <w:r>
        <w:rPr>
          <w:b/>
          <w:bCs/>
          <w:color w:val="000000"/>
          <w:sz w:val="26"/>
          <w:szCs w:val="26"/>
        </w:rPr>
        <w:t>Et</w:t>
      </w:r>
      <w:proofErr w:type="gramEnd"/>
      <w:r>
        <w:rPr>
          <w:b/>
          <w:bCs/>
          <w:color w:val="000000"/>
          <w:sz w:val="26"/>
          <w:szCs w:val="26"/>
        </w:rPr>
        <w:t xml:space="preserve"> si quelqu'un a péché, nous avons un avocat (</w:t>
      </w:r>
      <w:r>
        <w:rPr>
          <w:b/>
          <w:bCs/>
          <w:i/>
          <w:iCs/>
          <w:color w:val="000000"/>
          <w:sz w:val="26"/>
          <w:szCs w:val="26"/>
        </w:rPr>
        <w:t>parakletos</w:t>
      </w:r>
      <w:r>
        <w:rPr>
          <w:b/>
          <w:bCs/>
          <w:color w:val="000000"/>
          <w:sz w:val="26"/>
          <w:szCs w:val="26"/>
        </w:rPr>
        <w:t>) auprès du Père, Jésus Christ le juste. » (1 Jean 2:1)</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Ici, nous voyons que le</w:t>
      </w:r>
      <w:r>
        <w:rPr>
          <w:rStyle w:val="apple-converted-space"/>
          <w:rFonts w:eastAsiaTheme="majorEastAsia"/>
          <w:color w:val="000000"/>
        </w:rPr>
        <w:t> </w:t>
      </w:r>
      <w:r>
        <w:rPr>
          <w:i/>
          <w:iCs/>
          <w:color w:val="000000"/>
          <w:sz w:val="26"/>
          <w:szCs w:val="26"/>
        </w:rPr>
        <w:t>parakletos</w:t>
      </w:r>
      <w:r>
        <w:rPr>
          <w:rStyle w:val="apple-converted-space"/>
          <w:rFonts w:eastAsiaTheme="majorEastAsia"/>
          <w:color w:val="000000"/>
        </w:rPr>
        <w:t> </w:t>
      </w:r>
      <w:proofErr w:type="gramStart"/>
      <w:r>
        <w:rPr>
          <w:color w:val="000000"/>
          <w:sz w:val="26"/>
          <w:szCs w:val="26"/>
        </w:rPr>
        <w:t>est</w:t>
      </w:r>
      <w:proofErr w:type="gramEnd"/>
      <w:r>
        <w:rPr>
          <w:color w:val="000000"/>
          <w:sz w:val="26"/>
          <w:szCs w:val="26"/>
        </w:rPr>
        <w:t xml:space="preserve"> un intercesseur physique, un être humain.</w:t>
      </w:r>
    </w:p>
    <w:p w:rsidR="004902BE" w:rsidRDefault="004902BE" w:rsidP="004902BE">
      <w:pPr>
        <w:pStyle w:val="Heading2"/>
        <w:shd w:val="clear" w:color="auto" w:fill="E1F4FD"/>
        <w:spacing w:before="225" w:after="150"/>
        <w:rPr>
          <w:color w:val="008000"/>
          <w:sz w:val="30"/>
          <w:szCs w:val="30"/>
        </w:rPr>
      </w:pPr>
      <w:r>
        <w:rPr>
          <w:color w:val="008000"/>
          <w:sz w:val="30"/>
          <w:szCs w:val="30"/>
        </w:rPr>
        <w:t xml:space="preserve">3.      La « divinité » de Jésus est une invention qui est venue plus </w:t>
      </w:r>
      <w:proofErr w:type="gramStart"/>
      <w:r>
        <w:rPr>
          <w:color w:val="008000"/>
          <w:sz w:val="30"/>
          <w:szCs w:val="30"/>
        </w:rPr>
        <w:t>tard :</w:t>
      </w:r>
      <w:proofErr w:type="gramEnd"/>
    </w:p>
    <w:p w:rsidR="004902BE" w:rsidRDefault="004902BE" w:rsidP="004902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Jésus n’a jamais été perçu comme « divin » jusqu’au Concile de Nicée, en 325.</w:t>
      </w:r>
      <w:proofErr w:type="gramEnd"/>
      <w:r>
        <w:rPr>
          <w:color w:val="000000"/>
          <w:sz w:val="26"/>
          <w:szCs w:val="26"/>
        </w:rPr>
        <w:t xml:space="preserve">  Avant cela, tous, à l’exception des juifs, le reconnaissaient comme un prophète de Dieu, tel qu’indiqué par la </w:t>
      </w:r>
      <w:proofErr w:type="gramStart"/>
      <w:r>
        <w:rPr>
          <w:color w:val="000000"/>
          <w:sz w:val="26"/>
          <w:szCs w:val="26"/>
        </w:rPr>
        <w:t>Bible :</w:t>
      </w:r>
      <w:proofErr w:type="gramEnd"/>
    </w:p>
    <w:p w:rsidR="004902BE" w:rsidRDefault="004902BE" w:rsidP="004902BE">
      <w:pPr>
        <w:pStyle w:val="w-hadeeth-or-bible"/>
        <w:shd w:val="clear" w:color="auto" w:fill="E1F4FD"/>
        <w:spacing w:before="0" w:beforeAutospacing="0" w:after="160" w:afterAutospacing="0"/>
        <w:rPr>
          <w:b/>
          <w:bCs/>
          <w:color w:val="000000"/>
          <w:sz w:val="26"/>
          <w:szCs w:val="26"/>
        </w:rPr>
      </w:pPr>
      <w:r>
        <w:rPr>
          <w:b/>
          <w:bCs/>
          <w:color w:val="000000"/>
          <w:sz w:val="26"/>
          <w:szCs w:val="26"/>
        </w:rPr>
        <w:t>Matthieu 21:11   « ...</w:t>
      </w:r>
      <w:proofErr w:type="gramStart"/>
      <w:r>
        <w:rPr>
          <w:b/>
          <w:bCs/>
          <w:color w:val="000000"/>
          <w:sz w:val="26"/>
          <w:szCs w:val="26"/>
        </w:rPr>
        <w:t>Et</w:t>
      </w:r>
      <w:proofErr w:type="gramEnd"/>
      <w:r>
        <w:rPr>
          <w:b/>
          <w:bCs/>
          <w:color w:val="000000"/>
          <w:sz w:val="26"/>
          <w:szCs w:val="26"/>
        </w:rPr>
        <w:t xml:space="preserve"> la foule qui l'accompagnait répondait: « C'est Jésus le prophète, de Nazareth en Galilée. »</w:t>
      </w:r>
    </w:p>
    <w:p w:rsidR="004902BE" w:rsidRDefault="004902BE" w:rsidP="004902BE">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Luc 24:19    « … Jésus de Nazareth.</w:t>
      </w:r>
      <w:proofErr w:type="gramEnd"/>
      <w:r>
        <w:rPr>
          <w:b/>
          <w:bCs/>
          <w:color w:val="000000"/>
          <w:sz w:val="26"/>
          <w:szCs w:val="26"/>
        </w:rPr>
        <w:t xml:space="preserve"> C'était </w:t>
      </w:r>
      <w:proofErr w:type="gramStart"/>
      <w:r>
        <w:rPr>
          <w:b/>
          <w:bCs/>
          <w:color w:val="000000"/>
          <w:sz w:val="26"/>
          <w:szCs w:val="26"/>
        </w:rPr>
        <w:t>un</w:t>
      </w:r>
      <w:proofErr w:type="gramEnd"/>
      <w:r>
        <w:rPr>
          <w:b/>
          <w:bCs/>
          <w:color w:val="000000"/>
          <w:sz w:val="26"/>
          <w:szCs w:val="26"/>
        </w:rPr>
        <w:t xml:space="preserve"> prophète qui agissait et parlait avec puissance, devant Dieu et devant tout le peuple. »</w:t>
      </w:r>
    </w:p>
    <w:p w:rsidR="004902BE" w:rsidRDefault="004902BE" w:rsidP="004902BE">
      <w:pPr>
        <w:pStyle w:val="Heading2"/>
        <w:shd w:val="clear" w:color="auto" w:fill="E1F4FD"/>
        <w:spacing w:before="225" w:after="150"/>
        <w:rPr>
          <w:color w:val="008000"/>
          <w:sz w:val="30"/>
          <w:szCs w:val="30"/>
        </w:rPr>
      </w:pPr>
      <w:r>
        <w:rPr>
          <w:color w:val="008000"/>
          <w:sz w:val="30"/>
          <w:szCs w:val="30"/>
        </w:rPr>
        <w:t>4.      Jésus a prié Dieu d’envoyer un autre</w:t>
      </w:r>
      <w:r>
        <w:rPr>
          <w:rStyle w:val="apple-converted-space"/>
          <w:color w:val="008000"/>
          <w:sz w:val="30"/>
          <w:szCs w:val="30"/>
        </w:rPr>
        <w:t> </w:t>
      </w:r>
      <w:proofErr w:type="gramStart"/>
      <w:r>
        <w:rPr>
          <w:i/>
          <w:iCs/>
          <w:color w:val="008000"/>
          <w:sz w:val="30"/>
          <w:szCs w:val="30"/>
        </w:rPr>
        <w:t>parakletos</w:t>
      </w:r>
      <w:r>
        <w:rPr>
          <w:color w:val="008000"/>
          <w:sz w:val="30"/>
          <w:szCs w:val="30"/>
        </w:rPr>
        <w:t> :</w:t>
      </w:r>
      <w:proofErr w:type="gramEnd"/>
    </w:p>
    <w:p w:rsidR="004902BE" w:rsidRDefault="004902BE" w:rsidP="004902BE">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John 14:16   « Et moi, je demanderai au Père de vous donner un autre consolateur de sa cause, afin qu'il reste pour toujours avec vous. »</w:t>
      </w:r>
      <w:proofErr w:type="gramEnd"/>
    </w:p>
    <w:p w:rsidR="004902BE" w:rsidRDefault="004902BE" w:rsidP="004902BE">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4902BE" w:rsidRDefault="004902BE" w:rsidP="004902BE">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4902BE" w:rsidRDefault="004902BE" w:rsidP="004902BE">
      <w:pPr>
        <w:shd w:val="clear" w:color="auto" w:fill="E1F4FD"/>
        <w:rPr>
          <w:rFonts w:ascii="Arial" w:hAnsi="Arial" w:cs="Arial"/>
          <w:color w:val="000000"/>
          <w:sz w:val="20"/>
          <w:szCs w:val="20"/>
        </w:rPr>
      </w:pPr>
      <w:r>
        <w:rPr>
          <w:rStyle w:val="w-footnote-title"/>
          <w:b/>
          <w:bCs/>
          <w:color w:val="000000"/>
          <w:sz w:val="26"/>
          <w:szCs w:val="26"/>
        </w:rPr>
        <w:t>Footnotes:</w:t>
      </w:r>
    </w:p>
    <w:bookmarkStart w:id="29" w:name="_ftn11509"/>
    <w:p w:rsidR="004902BE" w:rsidRDefault="004902BE" w:rsidP="004902B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"http://www.islamreligion.com/fr/articles/201/" \l "_ftnref11509"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29"/>
      <w:r>
        <w:rPr>
          <w:rStyle w:val="apple-converted-space"/>
          <w:rFonts w:eastAsiaTheme="majorEastAsia"/>
          <w:color w:val="000000"/>
          <w:sz w:val="22"/>
          <w:szCs w:val="22"/>
          <w:lang w:val="fr-CA"/>
        </w:rPr>
        <w:t> </w:t>
      </w:r>
      <w:r>
        <w:rPr>
          <w:color w:val="000000"/>
          <w:sz w:val="22"/>
          <w:szCs w:val="22"/>
          <w:lang w:val="fr-CA"/>
        </w:rPr>
        <w:t>Vine’s Expository Dictionary of New Testament Words.</w:t>
      </w:r>
    </w:p>
    <w:bookmarkStart w:id="30" w:name="_ftn11510"/>
    <w:p w:rsidR="004902BE" w:rsidRDefault="004902BE" w:rsidP="004902B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"http://www.islamreligion.com/fr/articles/201/" \l "_ftnref11510"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30"/>
      <w:r>
        <w:rPr>
          <w:rStyle w:val="apple-converted-space"/>
          <w:rFonts w:ascii="Garamond" w:eastAsiaTheme="majorEastAsia" w:hAnsi="Garamond"/>
          <w:color w:val="000000"/>
          <w:sz w:val="22"/>
          <w:szCs w:val="22"/>
          <w:lang w:val="fr-CA"/>
        </w:rPr>
        <w:t> </w:t>
      </w:r>
      <w:r>
        <w:rPr>
          <w:rFonts w:ascii="Garamond" w:hAnsi="Garamond"/>
          <w:color w:val="000000"/>
          <w:sz w:val="22"/>
          <w:szCs w:val="22"/>
          <w:lang w:val="fr-CA"/>
        </w:rPr>
        <w:t>« </w:t>
      </w:r>
      <w:r>
        <w:rPr>
          <w:rStyle w:val="w-footnote-textchar"/>
          <w:color w:val="000000"/>
          <w:sz w:val="22"/>
          <w:szCs w:val="22"/>
        </w:rPr>
        <w:t>En</w:t>
      </w:r>
      <w:r>
        <w:rPr>
          <w:rStyle w:val="apple-converted-space"/>
          <w:rFonts w:eastAsiaTheme="majorEastAsia"/>
          <w:color w:val="000000"/>
          <w:sz w:val="22"/>
          <w:szCs w:val="22"/>
        </w:rPr>
        <w:t> </w:t>
      </w:r>
      <w:r>
        <w:rPr>
          <w:rStyle w:val="w-footnote-textchar"/>
          <w:color w:val="000000"/>
          <w:sz w:val="22"/>
          <w:szCs w:val="22"/>
          <w:lang w:val="fr-CA"/>
        </w:rPr>
        <w:t>plus des différences majeures, comme celles-là, rares sont les versets où l’on ne retrouve pas de variantes d’une version à l’autre.  Nul ne peut prétendre que ces additions,  omissions ou altérations ne constituent que de vagues différences. »  ‘Our Bible and the Ancient Manuscripts,’ par le Dr Frederic Kenyon, Eyre and Spottiswoode, p. 3</w:t>
      </w:r>
      <w:r>
        <w:rPr>
          <w:color w:val="000000"/>
          <w:sz w:val="22"/>
          <w:szCs w:val="22"/>
        </w:rPr>
        <w:t>.</w:t>
      </w:r>
    </w:p>
    <w:bookmarkStart w:id="31" w:name="_ftn11511"/>
    <w:p w:rsidR="004902BE" w:rsidRDefault="004902BE" w:rsidP="004902B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"http://www.islamreligion.com/fr/articles/201/" \l "_ftnref11511" \o "Back to the refrence of this footnote" </w:instrText>
      </w:r>
      <w:r>
        <w:rPr>
          <w:color w:val="000000"/>
          <w:sz w:val="22"/>
          <w:szCs w:val="22"/>
        </w:rPr>
        <w:fldChar w:fldCharType="separate"/>
      </w:r>
      <w:r>
        <w:rPr>
          <w:rStyle w:val="w-footnote-number"/>
          <w:color w:val="800080"/>
          <w:position w:val="2"/>
          <w:sz w:val="22"/>
          <w:szCs w:val="22"/>
          <w:u w:val="single"/>
          <w:lang w:val="fr-CA"/>
        </w:rPr>
        <w:t>[3]</w:t>
      </w:r>
      <w:r>
        <w:rPr>
          <w:color w:val="000000"/>
          <w:sz w:val="22"/>
          <w:szCs w:val="22"/>
        </w:rPr>
        <w:fldChar w:fldCharType="end"/>
      </w:r>
      <w:bookmarkEnd w:id="31"/>
      <w:r>
        <w:rPr>
          <w:rStyle w:val="apple-converted-space"/>
          <w:rFonts w:ascii="Garamond" w:eastAsiaTheme="majorEastAsia" w:hAnsi="Garamond"/>
          <w:color w:val="000000"/>
          <w:sz w:val="22"/>
          <w:szCs w:val="22"/>
          <w:lang w:val="fr-CA"/>
        </w:rPr>
        <w:t> </w:t>
      </w:r>
      <w:r>
        <w:rPr>
          <w:rStyle w:val="w-footnote-textchar"/>
          <w:color w:val="000000"/>
          <w:sz w:val="22"/>
          <w:szCs w:val="22"/>
        </w:rPr>
        <w:t>1 Jean 4: 1-3</w:t>
      </w:r>
    </w:p>
    <w:bookmarkStart w:id="32" w:name="_ftn11512"/>
    <w:p w:rsidR="004902BE" w:rsidRDefault="004902BE" w:rsidP="004902B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"http://www.islamreligion.com/fr/articles/201/" \l "_ftnref11512" \o "Back to the refrence of this footnote" </w:instrText>
      </w:r>
      <w:r>
        <w:rPr>
          <w:color w:val="000000"/>
          <w:sz w:val="22"/>
          <w:szCs w:val="22"/>
        </w:rPr>
        <w:fldChar w:fldCharType="separate"/>
      </w:r>
      <w:r>
        <w:rPr>
          <w:rStyle w:val="w-footnote-number"/>
          <w:color w:val="800080"/>
          <w:position w:val="2"/>
          <w:sz w:val="22"/>
          <w:szCs w:val="22"/>
          <w:u w:val="single"/>
          <w:lang w:val="fr-CA"/>
        </w:rPr>
        <w:t>[4]</w:t>
      </w:r>
      <w:r>
        <w:rPr>
          <w:color w:val="000000"/>
          <w:sz w:val="22"/>
          <w:szCs w:val="22"/>
        </w:rPr>
        <w:fldChar w:fldCharType="end"/>
      </w:r>
      <w:bookmarkEnd w:id="32"/>
      <w:r>
        <w:rPr>
          <w:rStyle w:val="apple-converted-space"/>
          <w:rFonts w:ascii="Garamond" w:eastAsiaTheme="majorEastAsia" w:hAnsi="Garamond"/>
          <w:color w:val="000000"/>
          <w:sz w:val="22"/>
          <w:szCs w:val="22"/>
          <w:lang w:val="fr-CA"/>
        </w:rPr>
        <w:t> </w:t>
      </w:r>
      <w:r>
        <w:rPr>
          <w:rStyle w:val="w-footnote-textchar"/>
          <w:color w:val="000000"/>
          <w:sz w:val="22"/>
          <w:szCs w:val="22"/>
        </w:rPr>
        <w:t>« ...La tradition chrétienne a identifié cette figure (le paraclet) comme le Saint Esprit, mais des érudits comme Spitta, Delafosse, Windisch, Sasse, Bultmann, et Betz ont douté de l’authenticité de cette interprétation et ont avancé que le paraclet avait déjà été considéré comme une personnalité salvatrice qui a plus tard été confondue avec le Saint Esprit. » ‘The Anchor Bible, Doubleday &amp; Company, Inc, Garden City, N.Y. 1970, Volume 29A, p. 1135.</w:t>
      </w:r>
    </w:p>
    <w:bookmarkStart w:id="33" w:name="_ftn11513"/>
    <w:p w:rsidR="004902BE" w:rsidRDefault="004902BE" w:rsidP="004902B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"http://www.islamreligion.com/fr/articles/201/" \l "_ftnref11513" \o "Back to the refrence of this footnote" </w:instrText>
      </w:r>
      <w:r>
        <w:rPr>
          <w:color w:val="000000"/>
          <w:sz w:val="22"/>
          <w:szCs w:val="22"/>
        </w:rPr>
        <w:fldChar w:fldCharType="separate"/>
      </w:r>
      <w:r>
        <w:rPr>
          <w:rStyle w:val="w-footnote-number"/>
          <w:color w:val="800080"/>
          <w:position w:val="2"/>
          <w:sz w:val="22"/>
          <w:szCs w:val="22"/>
          <w:u w:val="single"/>
          <w:lang w:val="fr-CA"/>
        </w:rPr>
        <w:t>[5]</w:t>
      </w:r>
      <w:r>
        <w:rPr>
          <w:color w:val="000000"/>
          <w:sz w:val="22"/>
          <w:szCs w:val="22"/>
        </w:rPr>
        <w:fldChar w:fldCharType="end"/>
      </w:r>
      <w:bookmarkEnd w:id="33"/>
      <w:r>
        <w:rPr>
          <w:rStyle w:val="apple-converted-space"/>
          <w:rFonts w:eastAsiaTheme="majorEastAsia"/>
          <w:color w:val="000000"/>
          <w:position w:val="2"/>
          <w:sz w:val="20"/>
          <w:szCs w:val="20"/>
        </w:rPr>
        <w:t> </w:t>
      </w:r>
      <w:proofErr w:type="gramStart"/>
      <w:r>
        <w:rPr>
          <w:rStyle w:val="w-footnote-textchar"/>
          <w:color w:val="000000"/>
          <w:sz w:val="22"/>
          <w:szCs w:val="22"/>
        </w:rPr>
        <w:t>Genèse 1: 2, 1 Samuel 10: 10, 1 Samuel 11: 6, Isaïe 63: 11, Luc 1: 15, Luc 1: 35, Luc 1: 41, Luc 1: 67, Luc 2: 25, Luc 2: 26, Luc 3:22, Jean 20: 21-22.</w:t>
      </w:r>
      <w:proofErr w:type="gramEnd"/>
    </w:p>
    <w:p w:rsidR="004902BE" w:rsidRDefault="004902BE" w:rsidP="004A28A4"/>
    <w:p w:rsidR="004902BE" w:rsidRDefault="004902BE" w:rsidP="004902BE">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autres</w:t>
      </w:r>
      <w:proofErr w:type="gramEnd"/>
      <w:r>
        <w:rPr>
          <w:color w:val="002A80"/>
          <w:sz w:val="34"/>
          <w:szCs w:val="34"/>
        </w:rPr>
        <w:t xml:space="preserve"> prophéties du Nouveau Testament sur Mohammed</w:t>
      </w:r>
    </w:p>
    <w:p w:rsidR="004902BE" w:rsidRDefault="004902BE" w:rsidP="004902BE">
      <w:pPr>
        <w:pStyle w:val="Heading2"/>
        <w:shd w:val="clear" w:color="auto" w:fill="E1F4FD"/>
        <w:spacing w:before="225" w:after="150"/>
        <w:rPr>
          <w:color w:val="008000"/>
          <w:sz w:val="30"/>
          <w:szCs w:val="30"/>
        </w:rPr>
      </w:pPr>
      <w:r>
        <w:rPr>
          <w:color w:val="008000"/>
          <w:sz w:val="30"/>
          <w:szCs w:val="30"/>
        </w:rPr>
        <w:lastRenderedPageBreak/>
        <w:t>5.      Jésus décrit le rôle de cet autre</w:t>
      </w:r>
      <w:r>
        <w:rPr>
          <w:rStyle w:val="apple-converted-space"/>
          <w:color w:val="008000"/>
          <w:sz w:val="30"/>
          <w:szCs w:val="30"/>
        </w:rPr>
        <w:t> </w:t>
      </w:r>
      <w:proofErr w:type="gramStart"/>
      <w:r>
        <w:rPr>
          <w:i/>
          <w:iCs/>
          <w:color w:val="008000"/>
          <w:sz w:val="30"/>
          <w:szCs w:val="30"/>
        </w:rPr>
        <w:t>parakletos</w:t>
      </w:r>
      <w:r>
        <w:rPr>
          <w:color w:val="008000"/>
          <w:sz w:val="30"/>
          <w:szCs w:val="30"/>
        </w:rPr>
        <w:t> :</w:t>
      </w:r>
      <w:proofErr w:type="gramEnd"/>
    </w:p>
    <w:p w:rsidR="004902BE" w:rsidRDefault="004902BE" w:rsidP="004902BE">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Jean 16:13 « il vous conduira dans la vérité tout entière. »</w:t>
      </w:r>
      <w:proofErr w:type="gramEnd"/>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le Coran, Dieu dit, au sujet de </w:t>
      </w:r>
      <w:proofErr w:type="gramStart"/>
      <w:r>
        <w:rPr>
          <w:color w:val="000000"/>
          <w:sz w:val="26"/>
          <w:szCs w:val="26"/>
        </w:rPr>
        <w:t>Mohammed :</w:t>
      </w:r>
      <w:proofErr w:type="gramEnd"/>
    </w:p>
    <w:p w:rsidR="004902BE" w:rsidRDefault="004902BE" w:rsidP="004902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Ô gens!  Le Messager </w:t>
      </w:r>
      <w:proofErr w:type="gramStart"/>
      <w:r>
        <w:rPr>
          <w:b/>
          <w:bCs/>
          <w:color w:val="000000"/>
          <w:sz w:val="26"/>
          <w:szCs w:val="26"/>
        </w:rPr>
        <w:t>est</w:t>
      </w:r>
      <w:proofErr w:type="gramEnd"/>
      <w:r>
        <w:rPr>
          <w:b/>
          <w:bCs/>
          <w:color w:val="000000"/>
          <w:sz w:val="26"/>
          <w:szCs w:val="26"/>
        </w:rPr>
        <w:t xml:space="preserve"> venu à vous avec la vérité de la part de votre Seigneur.  Alors croyez; c’est bien meilleur pour vous. »</w:t>
      </w:r>
      <w:proofErr w:type="gramStart"/>
      <w:r>
        <w:rPr>
          <w:b/>
          <w:bCs/>
          <w:color w:val="000000"/>
          <w:sz w:val="26"/>
          <w:szCs w:val="26"/>
        </w:rPr>
        <w:t>  (</w:t>
      </w:r>
      <w:proofErr w:type="gramEnd"/>
      <w:r>
        <w:rPr>
          <w:b/>
          <w:bCs/>
          <w:color w:val="000000"/>
          <w:sz w:val="26"/>
          <w:szCs w:val="26"/>
        </w:rPr>
        <w:t>Coran 4:170)</w:t>
      </w:r>
    </w:p>
    <w:p w:rsidR="004902BE" w:rsidRDefault="004902BE" w:rsidP="004902BE">
      <w:pPr>
        <w:pStyle w:val="w-hadeeth-or-bible"/>
        <w:shd w:val="clear" w:color="auto" w:fill="E1F4FD"/>
        <w:spacing w:before="0" w:beforeAutospacing="0" w:after="160" w:afterAutospacing="0"/>
        <w:rPr>
          <w:b/>
          <w:bCs/>
          <w:color w:val="000000"/>
          <w:sz w:val="26"/>
          <w:szCs w:val="26"/>
        </w:rPr>
      </w:pPr>
      <w:r>
        <w:rPr>
          <w:b/>
          <w:bCs/>
          <w:color w:val="000000"/>
          <w:sz w:val="26"/>
          <w:szCs w:val="26"/>
        </w:rPr>
        <w:t>Jean 16:14    « </w:t>
      </w:r>
      <w:proofErr w:type="gramStart"/>
      <w:r>
        <w:rPr>
          <w:b/>
          <w:bCs/>
          <w:color w:val="000000"/>
          <w:sz w:val="26"/>
          <w:szCs w:val="26"/>
        </w:rPr>
        <w:t>Il</w:t>
      </w:r>
      <w:proofErr w:type="gramEnd"/>
      <w:r>
        <w:rPr>
          <w:b/>
          <w:bCs/>
          <w:color w:val="000000"/>
          <w:sz w:val="26"/>
          <w:szCs w:val="26"/>
        </w:rPr>
        <w:t xml:space="preserve"> me glorifiera. »</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révélé à Mohammed, glorifie </w:t>
      </w:r>
      <w:proofErr w:type="gramStart"/>
      <w:r>
        <w:rPr>
          <w:color w:val="000000"/>
          <w:sz w:val="26"/>
          <w:szCs w:val="26"/>
        </w:rPr>
        <w:t>Jésus :</w:t>
      </w:r>
      <w:proofErr w:type="gramEnd"/>
    </w:p>
    <w:p w:rsidR="004902BE" w:rsidRDefault="004902BE" w:rsidP="004902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Son nom sera le Messie, Jésus, fils de Marie, illustre en </w:t>
      </w:r>
      <w:proofErr w:type="gramStart"/>
      <w:r>
        <w:rPr>
          <w:b/>
          <w:bCs/>
          <w:color w:val="000000"/>
          <w:sz w:val="26"/>
          <w:szCs w:val="26"/>
        </w:rPr>
        <w:t>ce</w:t>
      </w:r>
      <w:proofErr w:type="gramEnd"/>
      <w:r>
        <w:rPr>
          <w:b/>
          <w:bCs/>
          <w:color w:val="000000"/>
          <w:sz w:val="26"/>
          <w:szCs w:val="26"/>
        </w:rPr>
        <w:t xml:space="preserve"> monde comme dans l’au-delà et l’un des rapprochés (de Dieu). »</w:t>
      </w:r>
      <w:proofErr w:type="gramStart"/>
      <w:r>
        <w:rPr>
          <w:b/>
          <w:bCs/>
          <w:color w:val="000000"/>
          <w:sz w:val="26"/>
          <w:szCs w:val="26"/>
        </w:rPr>
        <w:t>  (</w:t>
      </w:r>
      <w:proofErr w:type="gramEnd"/>
      <w:r>
        <w:rPr>
          <w:b/>
          <w:bCs/>
          <w:color w:val="000000"/>
          <w:sz w:val="26"/>
          <w:szCs w:val="26"/>
        </w:rPr>
        <w:t>Coran 3:45)</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Mohammed a aussi glorifié </w:t>
      </w:r>
      <w:proofErr w:type="gramStart"/>
      <w:r>
        <w:rPr>
          <w:color w:val="000000"/>
          <w:sz w:val="26"/>
          <w:szCs w:val="26"/>
        </w:rPr>
        <w:t>Jésus :</w:t>
      </w:r>
      <w:proofErr w:type="gramEnd"/>
    </w:p>
    <w:p w:rsidR="004902BE" w:rsidRDefault="004902BE" w:rsidP="004902BE">
      <w:pPr>
        <w:pStyle w:val="w-hadeeth-or-bible"/>
        <w:shd w:val="clear" w:color="auto" w:fill="E1F4FD"/>
        <w:spacing w:before="0" w:beforeAutospacing="0" w:after="160" w:afterAutospacing="0"/>
        <w:rPr>
          <w:b/>
          <w:bCs/>
          <w:color w:val="000000"/>
          <w:sz w:val="26"/>
          <w:szCs w:val="26"/>
        </w:rPr>
      </w:pPr>
      <w:r>
        <w:rPr>
          <w:b/>
          <w:bCs/>
          <w:color w:val="000000"/>
          <w:sz w:val="26"/>
          <w:szCs w:val="26"/>
        </w:rPr>
        <w:t>« Quiconque témoigne que nul ne mérite d’être adoré en dehors de Dieu, l'Unique qui n'a point d'associés; que Muhammad est Son serviteur et Son messager; que</w:t>
      </w:r>
      <w:r>
        <w:rPr>
          <w:rStyle w:val="apple-converted-space"/>
          <w:rFonts w:eastAsiaTheme="majorEastAsia"/>
          <w:b/>
          <w:bCs/>
          <w:color w:val="000000"/>
        </w:rPr>
        <w:t> </w:t>
      </w:r>
      <w:bookmarkStart w:id="34" w:name="Jésus_Isa)2111"/>
      <w:r>
        <w:rPr>
          <w:b/>
          <w:bCs/>
          <w:color w:val="000000"/>
          <w:sz w:val="26"/>
          <w:szCs w:val="26"/>
        </w:rPr>
        <w:t>Jésus</w:t>
      </w:r>
      <w:r>
        <w:rPr>
          <w:rStyle w:val="apple-converted-space"/>
          <w:rFonts w:eastAsiaTheme="majorEastAsia"/>
          <w:b/>
          <w:bCs/>
          <w:color w:val="000000"/>
        </w:rPr>
        <w:t> </w:t>
      </w:r>
      <w:bookmarkEnd w:id="34"/>
      <w:r>
        <w:rPr>
          <w:b/>
          <w:bCs/>
          <w:color w:val="000000"/>
          <w:sz w:val="26"/>
          <w:szCs w:val="26"/>
        </w:rPr>
        <w:t>est le serviteur de Dieu, Son messager et Sa parole qu'Il envoya à</w:t>
      </w:r>
      <w:r>
        <w:rPr>
          <w:rStyle w:val="apple-converted-space"/>
          <w:rFonts w:eastAsiaTheme="majorEastAsia"/>
          <w:b/>
          <w:bCs/>
          <w:color w:val="000000"/>
        </w:rPr>
        <w:t> </w:t>
      </w:r>
      <w:bookmarkStart w:id="35" w:name="Marie29988"/>
      <w:r>
        <w:rPr>
          <w:b/>
          <w:bCs/>
          <w:color w:val="000000"/>
          <w:sz w:val="26"/>
          <w:szCs w:val="26"/>
        </w:rPr>
        <w:t>Marie</w:t>
      </w:r>
      <w:r>
        <w:rPr>
          <w:rStyle w:val="apple-converted-space"/>
          <w:rFonts w:eastAsiaTheme="majorEastAsia"/>
          <w:b/>
          <w:bCs/>
          <w:color w:val="000000"/>
        </w:rPr>
        <w:t> </w:t>
      </w:r>
      <w:bookmarkEnd w:id="35"/>
      <w:r>
        <w:rPr>
          <w:b/>
          <w:bCs/>
          <w:color w:val="000000"/>
          <w:sz w:val="26"/>
          <w:szCs w:val="26"/>
        </w:rPr>
        <w:t>et Son esprit; et que le Paradis est vrai et que l'Enfer est vrai, Dieu le fera accéder au Paradis en fonction de ses actions. » (</w:t>
      </w:r>
      <w:r>
        <w:rPr>
          <w:b/>
          <w:bCs/>
          <w:i/>
          <w:iCs/>
          <w:color w:val="000000"/>
          <w:sz w:val="26"/>
          <w:szCs w:val="26"/>
        </w:rPr>
        <w:t>Sahih al-Boukhari, sahih Mouslim</w:t>
      </w:r>
      <w:r>
        <w:rPr>
          <w:b/>
          <w:bCs/>
          <w:color w:val="000000"/>
          <w:sz w:val="26"/>
          <w:szCs w:val="26"/>
        </w:rPr>
        <w:t>)</w:t>
      </w:r>
    </w:p>
    <w:p w:rsidR="004902BE" w:rsidRDefault="004902BE" w:rsidP="004902BE">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Jean 16:8    «… </w:t>
      </w:r>
      <w:r>
        <w:rPr>
          <w:b/>
          <w:bCs/>
          <w:color w:val="000000"/>
          <w:sz w:val="26"/>
          <w:szCs w:val="26"/>
          <w:lang w:val="fr-FR"/>
        </w:rPr>
        <w:t>il convaincra le monde en ce qui concerne le péché, la justice, et le jugement. »</w:t>
      </w:r>
      <w:proofErr w:type="gramEnd"/>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w:t>
      </w:r>
      <w:proofErr w:type="gramStart"/>
      <w:r>
        <w:rPr>
          <w:color w:val="000000"/>
          <w:sz w:val="26"/>
          <w:szCs w:val="26"/>
        </w:rPr>
        <w:t>affirme :</w:t>
      </w:r>
      <w:proofErr w:type="gramEnd"/>
    </w:p>
    <w:p w:rsidR="004902BE" w:rsidRDefault="004902BE" w:rsidP="004902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Ce sont certes des mécréants ceux qui </w:t>
      </w:r>
      <w:proofErr w:type="gramStart"/>
      <w:r>
        <w:rPr>
          <w:b/>
          <w:bCs/>
          <w:color w:val="000000"/>
          <w:sz w:val="26"/>
          <w:szCs w:val="26"/>
        </w:rPr>
        <w:t>disent :</w:t>
      </w:r>
      <w:proofErr w:type="gramEnd"/>
      <w:r>
        <w:rPr>
          <w:b/>
          <w:bCs/>
          <w:color w:val="000000"/>
          <w:sz w:val="26"/>
          <w:szCs w:val="26"/>
        </w:rPr>
        <w:t xml:space="preserve"> « En vérité, Dieu est le Messie, fils de Marie. », alors que le Messie (lui-même) a dit : « Ô enfants d’Israël !  Adorez Dieu, </w:t>
      </w:r>
      <w:proofErr w:type="gramStart"/>
      <w:r>
        <w:rPr>
          <w:b/>
          <w:bCs/>
          <w:color w:val="000000"/>
          <w:sz w:val="26"/>
          <w:szCs w:val="26"/>
        </w:rPr>
        <w:t>mon</w:t>
      </w:r>
      <w:proofErr w:type="gramEnd"/>
      <w:r>
        <w:rPr>
          <w:b/>
          <w:bCs/>
          <w:color w:val="000000"/>
          <w:sz w:val="26"/>
          <w:szCs w:val="26"/>
        </w:rPr>
        <w:t xml:space="preserve"> Seigneur et votre Seigneur. »</w:t>
      </w:r>
      <w:proofErr w:type="gramStart"/>
      <w:r>
        <w:rPr>
          <w:b/>
          <w:bCs/>
          <w:color w:val="000000"/>
          <w:sz w:val="26"/>
          <w:szCs w:val="26"/>
        </w:rPr>
        <w:t>  Certes</w:t>
      </w:r>
      <w:proofErr w:type="gramEnd"/>
      <w:r>
        <w:rPr>
          <w:b/>
          <w:bCs/>
          <w:color w:val="000000"/>
          <w:sz w:val="26"/>
          <w:szCs w:val="26"/>
        </w:rPr>
        <w:t xml:space="preserve">, quiconque attribue des associés à Dieu, Dieu lui interdit le Paradis, et son refuge sera le Feu.  </w:t>
      </w:r>
      <w:proofErr w:type="gramStart"/>
      <w:r>
        <w:rPr>
          <w:b/>
          <w:bCs/>
          <w:color w:val="000000"/>
          <w:sz w:val="26"/>
          <w:szCs w:val="26"/>
        </w:rPr>
        <w:t>Et</w:t>
      </w:r>
      <w:proofErr w:type="gramEnd"/>
      <w:r>
        <w:rPr>
          <w:b/>
          <w:bCs/>
          <w:color w:val="000000"/>
          <w:sz w:val="26"/>
          <w:szCs w:val="26"/>
        </w:rPr>
        <w:t xml:space="preserve"> les injustes ne seront point secourus. »</w:t>
      </w:r>
      <w:proofErr w:type="gramStart"/>
      <w:r>
        <w:rPr>
          <w:b/>
          <w:bCs/>
          <w:color w:val="000000"/>
          <w:sz w:val="26"/>
          <w:szCs w:val="26"/>
        </w:rPr>
        <w:t>  (</w:t>
      </w:r>
      <w:proofErr w:type="gramEnd"/>
      <w:r>
        <w:rPr>
          <w:b/>
          <w:bCs/>
          <w:color w:val="000000"/>
          <w:sz w:val="26"/>
          <w:szCs w:val="26"/>
        </w:rPr>
        <w:t>Coran 5:72)</w:t>
      </w:r>
    </w:p>
    <w:p w:rsidR="004902BE" w:rsidRDefault="004902BE" w:rsidP="004902BE">
      <w:pPr>
        <w:pStyle w:val="w-hadeeth-or-bible"/>
        <w:shd w:val="clear" w:color="auto" w:fill="E1F4FD"/>
        <w:spacing w:before="0" w:beforeAutospacing="0" w:after="160" w:afterAutospacing="0"/>
        <w:rPr>
          <w:b/>
          <w:bCs/>
          <w:color w:val="000000"/>
          <w:sz w:val="26"/>
          <w:szCs w:val="26"/>
        </w:rPr>
      </w:pPr>
      <w:r>
        <w:rPr>
          <w:b/>
          <w:bCs/>
          <w:color w:val="000000"/>
          <w:sz w:val="26"/>
          <w:szCs w:val="26"/>
        </w:rPr>
        <w:t>Jean 16:13    « …</w:t>
      </w:r>
      <w:r>
        <w:rPr>
          <w:rStyle w:val="apple-converted-space"/>
          <w:rFonts w:eastAsiaTheme="majorEastAsia"/>
          <w:b/>
          <w:bCs/>
          <w:color w:val="000000"/>
          <w:lang w:val="fr-CA"/>
        </w:rPr>
        <w:t> </w:t>
      </w:r>
      <w:r>
        <w:rPr>
          <w:b/>
          <w:bCs/>
          <w:color w:val="000000"/>
          <w:sz w:val="26"/>
          <w:szCs w:val="26"/>
        </w:rPr>
        <w:t xml:space="preserve">il ne parlera pas de lui-même, mais il dira tout ce qu'il aura </w:t>
      </w:r>
      <w:proofErr w:type="gramStart"/>
      <w:r>
        <w:rPr>
          <w:b/>
          <w:bCs/>
          <w:color w:val="000000"/>
          <w:sz w:val="26"/>
          <w:szCs w:val="26"/>
        </w:rPr>
        <w:t>entendu ,</w:t>
      </w:r>
      <w:proofErr w:type="gramEnd"/>
      <w:r>
        <w:rPr>
          <w:b/>
          <w:bCs/>
          <w:color w:val="000000"/>
          <w:sz w:val="26"/>
          <w:szCs w:val="26"/>
        </w:rPr>
        <w:t xml:space="preserve"> et il vous annoncera les choses à venir. »</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affirme, au sujet de </w:t>
      </w:r>
      <w:proofErr w:type="gramStart"/>
      <w:r>
        <w:rPr>
          <w:color w:val="000000"/>
          <w:sz w:val="26"/>
          <w:szCs w:val="26"/>
        </w:rPr>
        <w:t>Mohammed :</w:t>
      </w:r>
      <w:proofErr w:type="gramEnd"/>
    </w:p>
    <w:p w:rsidR="004902BE" w:rsidRDefault="004902BE" w:rsidP="004902B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Et il ne prononce rien selon ses propres désirs.</w:t>
      </w:r>
      <w:proofErr w:type="gramEnd"/>
      <w:r>
        <w:rPr>
          <w:b/>
          <w:bCs/>
          <w:color w:val="000000"/>
          <w:sz w:val="26"/>
          <w:szCs w:val="26"/>
        </w:rPr>
        <w:t xml:space="preserve">  Ce n’est rien d’autre qu’une révélation [qui lui </w:t>
      </w:r>
      <w:proofErr w:type="gramStart"/>
      <w:r>
        <w:rPr>
          <w:b/>
          <w:bCs/>
          <w:color w:val="000000"/>
          <w:sz w:val="26"/>
          <w:szCs w:val="26"/>
        </w:rPr>
        <w:t>est</w:t>
      </w:r>
      <w:proofErr w:type="gramEnd"/>
      <w:r>
        <w:rPr>
          <w:b/>
          <w:bCs/>
          <w:color w:val="000000"/>
          <w:sz w:val="26"/>
          <w:szCs w:val="26"/>
        </w:rPr>
        <w:t>] inspirée par (l’ange Gabriel). » (Coran 53:3-4)</w:t>
      </w:r>
    </w:p>
    <w:p w:rsidR="004902BE" w:rsidRDefault="004902BE" w:rsidP="004902BE">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Jean 14:26    «</w:t>
      </w:r>
      <w:proofErr w:type="gramStart"/>
      <w:r>
        <w:rPr>
          <w:b/>
          <w:bCs/>
          <w:color w:val="000000"/>
          <w:sz w:val="26"/>
          <w:szCs w:val="26"/>
        </w:rPr>
        <w:t>…</w:t>
      </w:r>
      <w:r>
        <w:rPr>
          <w:b/>
          <w:bCs/>
          <w:color w:val="000000"/>
          <w:sz w:val="26"/>
          <w:szCs w:val="26"/>
          <w:lang w:val="fr-FR"/>
        </w:rPr>
        <w:t>(</w:t>
      </w:r>
      <w:proofErr w:type="gramEnd"/>
      <w:r>
        <w:rPr>
          <w:b/>
          <w:bCs/>
          <w:color w:val="000000"/>
          <w:sz w:val="26"/>
          <w:szCs w:val="26"/>
          <w:lang w:val="fr-FR"/>
        </w:rPr>
        <w:t>il) vous enseignera toutes choses, et vous rappellera tout ce que je vous ai dit. »</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paroles du </w:t>
      </w:r>
      <w:proofErr w:type="gramStart"/>
      <w:r>
        <w:rPr>
          <w:color w:val="000000"/>
          <w:sz w:val="26"/>
          <w:szCs w:val="26"/>
        </w:rPr>
        <w:t>Coran :</w:t>
      </w:r>
      <w:proofErr w:type="gramEnd"/>
    </w:p>
    <w:p w:rsidR="004902BE" w:rsidRDefault="004902BE" w:rsidP="004902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alors que le Messie (lui-même) a </w:t>
      </w:r>
      <w:proofErr w:type="gramStart"/>
      <w:r>
        <w:rPr>
          <w:b/>
          <w:bCs/>
          <w:color w:val="000000"/>
          <w:sz w:val="26"/>
          <w:szCs w:val="26"/>
        </w:rPr>
        <w:t>dit :</w:t>
      </w:r>
      <w:proofErr w:type="gramEnd"/>
      <w:r>
        <w:rPr>
          <w:b/>
          <w:bCs/>
          <w:color w:val="000000"/>
          <w:sz w:val="26"/>
          <w:szCs w:val="26"/>
        </w:rPr>
        <w:t xml:space="preserve"> « Ô enfants d’Israël !  Adorez Dieu, </w:t>
      </w:r>
      <w:proofErr w:type="gramStart"/>
      <w:r>
        <w:rPr>
          <w:b/>
          <w:bCs/>
          <w:color w:val="000000"/>
          <w:sz w:val="26"/>
          <w:szCs w:val="26"/>
        </w:rPr>
        <w:t>mon</w:t>
      </w:r>
      <w:proofErr w:type="gramEnd"/>
      <w:r>
        <w:rPr>
          <w:b/>
          <w:bCs/>
          <w:color w:val="000000"/>
          <w:sz w:val="26"/>
          <w:szCs w:val="26"/>
        </w:rPr>
        <w:t xml:space="preserve"> Seigneur et votre Seigneur. » (Coran 5:72)</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w:t>
      </w:r>
      <w:proofErr w:type="gramStart"/>
      <w:r>
        <w:rPr>
          <w:color w:val="000000"/>
          <w:sz w:val="26"/>
          <w:szCs w:val="26"/>
        </w:rPr>
        <w:t>rappellent</w:t>
      </w:r>
      <w:proofErr w:type="gramEnd"/>
      <w:r>
        <w:rPr>
          <w:color w:val="000000"/>
          <w:sz w:val="26"/>
          <w:szCs w:val="26"/>
        </w:rPr>
        <w:t xml:space="preserve"> aux gens le premier et plus important commandement de Jésus, qu’ils semblent avoir oublié :</w:t>
      </w:r>
    </w:p>
    <w:p w:rsidR="004902BE" w:rsidRDefault="004902BE" w:rsidP="004902BE">
      <w:pPr>
        <w:pStyle w:val="w-hadeeth-or-bible"/>
        <w:shd w:val="clear" w:color="auto" w:fill="E1F4FD"/>
        <w:spacing w:before="0" w:beforeAutospacing="0" w:after="160" w:afterAutospacing="0"/>
        <w:rPr>
          <w:b/>
          <w:bCs/>
          <w:color w:val="000000"/>
          <w:sz w:val="26"/>
          <w:szCs w:val="26"/>
        </w:rPr>
      </w:pPr>
      <w:r>
        <w:rPr>
          <w:b/>
          <w:bCs/>
          <w:color w:val="000000"/>
          <w:sz w:val="26"/>
          <w:szCs w:val="26"/>
        </w:rPr>
        <w:t>“Voici le commandement le plus important:</w:t>
      </w:r>
      <w:r>
        <w:rPr>
          <w:rStyle w:val="apple-converted-space"/>
          <w:rFonts w:eastAsiaTheme="majorEastAsia"/>
          <w:b/>
          <w:bCs/>
          <w:i/>
          <w:iCs/>
          <w:color w:val="000000"/>
        </w:rPr>
        <w:t> </w:t>
      </w:r>
      <w:r>
        <w:rPr>
          <w:b/>
          <w:bCs/>
          <w:i/>
          <w:iCs/>
          <w:color w:val="000000"/>
          <w:sz w:val="26"/>
          <w:szCs w:val="26"/>
        </w:rPr>
        <w:t xml:space="preserve">Écoute, Israël, le Seigneur </w:t>
      </w:r>
      <w:proofErr w:type="gramStart"/>
      <w:r>
        <w:rPr>
          <w:b/>
          <w:bCs/>
          <w:i/>
          <w:iCs/>
          <w:color w:val="000000"/>
          <w:sz w:val="26"/>
          <w:szCs w:val="26"/>
        </w:rPr>
        <w:t>est</w:t>
      </w:r>
      <w:proofErr w:type="gramEnd"/>
      <w:r>
        <w:rPr>
          <w:b/>
          <w:bCs/>
          <w:i/>
          <w:iCs/>
          <w:color w:val="000000"/>
          <w:sz w:val="26"/>
          <w:szCs w:val="26"/>
        </w:rPr>
        <w:t xml:space="preserve"> notre Dieu, il est le seul Dieu</w:t>
      </w:r>
      <w:r>
        <w:rPr>
          <w:b/>
          <w:bCs/>
          <w:color w:val="000000"/>
          <w:sz w:val="26"/>
          <w:szCs w:val="26"/>
        </w:rPr>
        <w:t>’” (Marc 12:29)</w:t>
      </w:r>
    </w:p>
    <w:p w:rsidR="004902BE" w:rsidRDefault="004902BE" w:rsidP="004902BE">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Jean 16:13   « …il vous annoncera les choses à venir. »</w:t>
      </w:r>
      <w:proofErr w:type="gramEnd"/>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w:t>
      </w:r>
      <w:proofErr w:type="gramStart"/>
      <w:r>
        <w:rPr>
          <w:color w:val="000000"/>
          <w:sz w:val="26"/>
          <w:szCs w:val="26"/>
        </w:rPr>
        <w:t>affirme :</w:t>
      </w:r>
      <w:proofErr w:type="gramEnd"/>
    </w:p>
    <w:p w:rsidR="004902BE" w:rsidRDefault="004902BE" w:rsidP="004902B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Ce sont là des récits inconnus de toi, que Nous te révélons, (ô Mohammed). »</w:t>
      </w:r>
      <w:proofErr w:type="gramEnd"/>
      <w:r>
        <w:rPr>
          <w:b/>
          <w:bCs/>
          <w:color w:val="000000"/>
          <w:sz w:val="26"/>
          <w:szCs w:val="26"/>
        </w:rPr>
        <w:t>  (Coran 12:102)</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Houdhaïfa, un des compagnons du prophète Mohammed, a </w:t>
      </w:r>
      <w:proofErr w:type="gramStart"/>
      <w:r>
        <w:rPr>
          <w:color w:val="000000"/>
          <w:sz w:val="26"/>
          <w:szCs w:val="26"/>
        </w:rPr>
        <w:t>dit :</w:t>
      </w:r>
      <w:proofErr w:type="gramEnd"/>
    </w:p>
    <w:p w:rsidR="004902BE" w:rsidRDefault="004902BE" w:rsidP="004902B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Une fois, le Prophète a prononcé </w:t>
      </w:r>
      <w:proofErr w:type="gramStart"/>
      <w:r>
        <w:rPr>
          <w:b/>
          <w:bCs/>
          <w:color w:val="000000"/>
          <w:sz w:val="26"/>
          <w:szCs w:val="26"/>
        </w:rPr>
        <w:t>un</w:t>
      </w:r>
      <w:proofErr w:type="gramEnd"/>
      <w:r>
        <w:rPr>
          <w:b/>
          <w:bCs/>
          <w:color w:val="000000"/>
          <w:sz w:val="26"/>
          <w:szCs w:val="26"/>
        </w:rPr>
        <w:t xml:space="preserve"> sermon devant nous, dans lequel il a mentionné tout ce qui allait arriver jusqu’au moment de l’Heure (du Jugement). » (S</w:t>
      </w:r>
      <w:r>
        <w:rPr>
          <w:b/>
          <w:bCs/>
          <w:i/>
          <w:iCs/>
          <w:color w:val="000000"/>
          <w:sz w:val="26"/>
          <w:szCs w:val="26"/>
        </w:rPr>
        <w:t>ahih al-Boukhari</w:t>
      </w:r>
      <w:r>
        <w:rPr>
          <w:b/>
          <w:bCs/>
          <w:color w:val="000000"/>
          <w:sz w:val="26"/>
          <w:szCs w:val="26"/>
        </w:rPr>
        <w:t>)</w:t>
      </w:r>
    </w:p>
    <w:p w:rsidR="004902BE" w:rsidRDefault="004902BE" w:rsidP="004902BE">
      <w:pPr>
        <w:pStyle w:val="w-hadeeth-or-bible"/>
        <w:shd w:val="clear" w:color="auto" w:fill="E1F4FD"/>
        <w:spacing w:before="0" w:beforeAutospacing="0" w:after="160" w:afterAutospacing="0"/>
        <w:rPr>
          <w:b/>
          <w:bCs/>
          <w:color w:val="000000"/>
          <w:sz w:val="26"/>
          <w:szCs w:val="26"/>
        </w:rPr>
      </w:pPr>
      <w:r>
        <w:rPr>
          <w:b/>
          <w:bCs/>
          <w:color w:val="000000"/>
          <w:sz w:val="26"/>
          <w:szCs w:val="26"/>
        </w:rPr>
        <w:t>Jean 14:16    «…afin qu'il reste pour toujours avec vous. »</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c’est-à-dire que </w:t>
      </w:r>
      <w:proofErr w:type="gramStart"/>
      <w:r>
        <w:rPr>
          <w:color w:val="000000"/>
          <w:sz w:val="26"/>
          <w:szCs w:val="26"/>
        </w:rPr>
        <w:t>ses</w:t>
      </w:r>
      <w:proofErr w:type="gramEnd"/>
      <w:r>
        <w:rPr>
          <w:color w:val="000000"/>
          <w:sz w:val="26"/>
          <w:szCs w:val="26"/>
        </w:rPr>
        <w:t xml:space="preserve"> enseignements restent pour toujours avec vous.  </w:t>
      </w:r>
      <w:proofErr w:type="gramStart"/>
      <w:r>
        <w:rPr>
          <w:color w:val="000000"/>
          <w:sz w:val="26"/>
          <w:szCs w:val="26"/>
        </w:rPr>
        <w:t>Mohammed a été le dernier prophète envoyé par Dieu à l’humanité.</w:t>
      </w:r>
      <w:proofErr w:type="gramEnd"/>
      <w:r>
        <w:rPr>
          <w:color w:val="000000"/>
          <w:sz w:val="26"/>
          <w:szCs w:val="26"/>
        </w:rPr>
        <w:t xml:space="preserve">  </w:t>
      </w:r>
      <w:proofErr w:type="gramStart"/>
      <w:r>
        <w:rPr>
          <w:color w:val="000000"/>
          <w:sz w:val="26"/>
          <w:szCs w:val="26"/>
        </w:rPr>
        <w:t>Ses</w:t>
      </w:r>
      <w:proofErr w:type="gramEnd"/>
      <w:r>
        <w:rPr>
          <w:color w:val="000000"/>
          <w:sz w:val="26"/>
          <w:szCs w:val="26"/>
        </w:rPr>
        <w:t xml:space="preserve"> enseignements sont parfaitement préservés.  </w:t>
      </w:r>
      <w:proofErr w:type="gramStart"/>
      <w:r>
        <w:rPr>
          <w:color w:val="000000"/>
          <w:sz w:val="26"/>
          <w:szCs w:val="26"/>
        </w:rPr>
        <w:t>Il</w:t>
      </w:r>
      <w:proofErr w:type="gramEnd"/>
      <w:r>
        <w:rPr>
          <w:color w:val="000000"/>
          <w:sz w:val="26"/>
          <w:szCs w:val="26"/>
        </w:rPr>
        <w:t xml:space="preserve"> continue de vivre dans le cœur et dans l’esprit de ses fidèles qui adorent Dieu de la même façon qu’il L’adorait.  Aucun homme ne vit éternellement sur cette terre, </w:t>
      </w:r>
      <w:proofErr w:type="gramStart"/>
      <w:r>
        <w:rPr>
          <w:color w:val="000000"/>
          <w:sz w:val="26"/>
          <w:szCs w:val="26"/>
        </w:rPr>
        <w:t>et</w:t>
      </w:r>
      <w:proofErr w:type="gramEnd"/>
      <w:r>
        <w:rPr>
          <w:color w:val="000000"/>
          <w:sz w:val="26"/>
          <w:szCs w:val="26"/>
        </w:rPr>
        <w:t xml:space="preserve"> cela s’applique aussi à Jésus et à Mohammed.  </w:t>
      </w:r>
      <w:proofErr w:type="gramStart"/>
      <w:r>
        <w:rPr>
          <w:color w:val="000000"/>
          <w:sz w:val="26"/>
          <w:szCs w:val="26"/>
        </w:rPr>
        <w:t>Et</w:t>
      </w:r>
      <w:proofErr w:type="gramEnd"/>
      <w:r>
        <w:rPr>
          <w:color w:val="000000"/>
          <w:sz w:val="26"/>
          <w:szCs w:val="26"/>
        </w:rPr>
        <w:t xml:space="preserve"> le</w:t>
      </w:r>
      <w:r>
        <w:rPr>
          <w:rStyle w:val="apple-converted-space"/>
          <w:rFonts w:eastAsiaTheme="majorEastAsia"/>
          <w:color w:val="000000"/>
        </w:rPr>
        <w:t> </w:t>
      </w:r>
      <w:r>
        <w:rPr>
          <w:i/>
          <w:iCs/>
          <w:color w:val="000000"/>
          <w:sz w:val="26"/>
          <w:szCs w:val="26"/>
        </w:rPr>
        <w:t>parakletos</w:t>
      </w:r>
      <w:r>
        <w:rPr>
          <w:rStyle w:val="apple-converted-space"/>
          <w:rFonts w:eastAsiaTheme="majorEastAsia"/>
          <w:color w:val="000000"/>
        </w:rPr>
        <w:t> </w:t>
      </w:r>
      <w:r>
        <w:rPr>
          <w:color w:val="000000"/>
          <w:sz w:val="26"/>
          <w:szCs w:val="26"/>
        </w:rPr>
        <w:t xml:space="preserve">n’y fait pas exception non plus.  Donc </w:t>
      </w:r>
      <w:proofErr w:type="gramStart"/>
      <w:r>
        <w:rPr>
          <w:color w:val="000000"/>
          <w:sz w:val="26"/>
          <w:szCs w:val="26"/>
        </w:rPr>
        <w:t>ce</w:t>
      </w:r>
      <w:proofErr w:type="gramEnd"/>
      <w:r>
        <w:rPr>
          <w:color w:val="000000"/>
          <w:sz w:val="26"/>
          <w:szCs w:val="26"/>
        </w:rPr>
        <w:t xml:space="preserve"> passage ne peut être relatif au Saint Esprit, car la place qu’il occupe actuellement au sein de l’Église n’existait pas avant le Concile de Chalcedon, en l’an 451, c’est-à-dire quatre siècles et demi après Jésus.</w:t>
      </w:r>
    </w:p>
    <w:p w:rsidR="004902BE" w:rsidRDefault="004902BE" w:rsidP="004902BE">
      <w:pPr>
        <w:pStyle w:val="w-hadeeth-or-bible"/>
        <w:shd w:val="clear" w:color="auto" w:fill="E1F4FD"/>
        <w:spacing w:before="0" w:beforeAutospacing="0" w:after="160" w:afterAutospacing="0"/>
        <w:rPr>
          <w:b/>
          <w:bCs/>
          <w:color w:val="000000"/>
          <w:sz w:val="26"/>
          <w:szCs w:val="26"/>
        </w:rPr>
      </w:pPr>
      <w:r>
        <w:rPr>
          <w:b/>
          <w:bCs/>
          <w:color w:val="000000"/>
          <w:sz w:val="26"/>
          <w:szCs w:val="26"/>
        </w:rPr>
        <w:t>John 14:17   «…c'est l'Esprit de vérité … »</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c’est-à-dire qu’il sera </w:t>
      </w:r>
      <w:proofErr w:type="gramStart"/>
      <w:r>
        <w:rPr>
          <w:color w:val="000000"/>
          <w:sz w:val="26"/>
          <w:szCs w:val="26"/>
        </w:rPr>
        <w:t>un</w:t>
      </w:r>
      <w:proofErr w:type="gramEnd"/>
      <w:r>
        <w:rPr>
          <w:color w:val="000000"/>
          <w:sz w:val="26"/>
          <w:szCs w:val="26"/>
        </w:rPr>
        <w:t xml:space="preserve"> véritable prophète, voir 1 Jean 4:1-3</w:t>
      </w:r>
    </w:p>
    <w:p w:rsidR="004902BE" w:rsidRDefault="004902BE" w:rsidP="004902B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John 14:17    « … (celui) que le monde ne peut recevoir, parce qu'il ne le voit point </w:t>
      </w:r>
      <w:proofErr w:type="gramStart"/>
      <w:r>
        <w:rPr>
          <w:b/>
          <w:bCs/>
          <w:color w:val="000000"/>
          <w:sz w:val="26"/>
          <w:szCs w:val="26"/>
        </w:rPr>
        <w:t>et</w:t>
      </w:r>
      <w:proofErr w:type="gramEnd"/>
      <w:r>
        <w:rPr>
          <w:b/>
          <w:bCs/>
          <w:color w:val="000000"/>
          <w:sz w:val="26"/>
          <w:szCs w:val="26"/>
        </w:rPr>
        <w:t xml:space="preserve"> ne le connaît point … »</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nombreuses personnes, aujourd’hui, dans le monde, ne connaissent pas Mohammed, </w:t>
      </w:r>
      <w:proofErr w:type="gramStart"/>
      <w:r>
        <w:rPr>
          <w:color w:val="000000"/>
          <w:sz w:val="26"/>
          <w:szCs w:val="26"/>
        </w:rPr>
        <w:t>et</w:t>
      </w:r>
      <w:proofErr w:type="gramEnd"/>
      <w:r>
        <w:rPr>
          <w:color w:val="000000"/>
          <w:sz w:val="26"/>
          <w:szCs w:val="26"/>
        </w:rPr>
        <w:t xml:space="preserve"> encore moins de gens le reconnaissent comme prophète.</w:t>
      </w:r>
    </w:p>
    <w:p w:rsidR="004902BE" w:rsidRDefault="004902BE" w:rsidP="004902BE">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Jean 14:26    « …le Défenseur (ou consolateur) (</w:t>
      </w:r>
      <w:r>
        <w:rPr>
          <w:b/>
          <w:bCs/>
          <w:i/>
          <w:iCs/>
          <w:color w:val="000000"/>
          <w:sz w:val="26"/>
          <w:szCs w:val="26"/>
        </w:rPr>
        <w:t>parakletos</w:t>
      </w:r>
      <w:r>
        <w:rPr>
          <w:b/>
          <w:bCs/>
          <w:color w:val="000000"/>
          <w:sz w:val="26"/>
          <w:szCs w:val="26"/>
        </w:rPr>
        <w:t>)… »</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Mohammed sera le défenseur de l’ensemble de l’humanité </w:t>
      </w:r>
      <w:proofErr w:type="gramStart"/>
      <w:r>
        <w:rPr>
          <w:color w:val="000000"/>
          <w:sz w:val="26"/>
          <w:szCs w:val="26"/>
        </w:rPr>
        <w:t>et</w:t>
      </w:r>
      <w:proofErr w:type="gramEnd"/>
      <w:r>
        <w:rPr>
          <w:color w:val="000000"/>
          <w:sz w:val="26"/>
          <w:szCs w:val="26"/>
        </w:rPr>
        <w:t xml:space="preserve"> des croyants qui auront commis des péchés, au Jour du Jugement.</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gens, </w:t>
      </w:r>
      <w:proofErr w:type="gramStart"/>
      <w:r>
        <w:rPr>
          <w:color w:val="000000"/>
          <w:sz w:val="26"/>
          <w:szCs w:val="26"/>
        </w:rPr>
        <w:t>ce</w:t>
      </w:r>
      <w:proofErr w:type="gramEnd"/>
      <w:r>
        <w:rPr>
          <w:color w:val="000000"/>
          <w:sz w:val="26"/>
          <w:szCs w:val="26"/>
        </w:rPr>
        <w:t xml:space="preserve"> Jour-là, chercheront des personnes qui pourront intercéder en leur faveur auprès de Dieu afin de soulager leur détresse et leur souffrance.  Adam, Noé, Abraham, Moïse </w:t>
      </w:r>
      <w:proofErr w:type="gramStart"/>
      <w:r>
        <w:rPr>
          <w:color w:val="000000"/>
          <w:sz w:val="26"/>
          <w:szCs w:val="26"/>
        </w:rPr>
        <w:t>et</w:t>
      </w:r>
      <w:proofErr w:type="gramEnd"/>
      <w:r>
        <w:rPr>
          <w:color w:val="000000"/>
          <w:sz w:val="26"/>
          <w:szCs w:val="26"/>
        </w:rPr>
        <w:t xml:space="preserve"> Jésus s’excuseront de ne pouvoir les aider.</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Alors ils viendront voir le prophète Mohammed et il leur </w:t>
      </w:r>
      <w:proofErr w:type="gramStart"/>
      <w:r>
        <w:rPr>
          <w:color w:val="000000"/>
          <w:sz w:val="26"/>
          <w:szCs w:val="26"/>
        </w:rPr>
        <w:t>dira :</w:t>
      </w:r>
      <w:proofErr w:type="gramEnd"/>
      <w:r>
        <w:rPr>
          <w:color w:val="000000"/>
          <w:sz w:val="26"/>
          <w:szCs w:val="26"/>
        </w:rPr>
        <w:t xml:space="preserve"> « je suis celui qui peut vous aider ».  </w:t>
      </w:r>
      <w:proofErr w:type="gramStart"/>
      <w:r>
        <w:rPr>
          <w:color w:val="000000"/>
          <w:sz w:val="26"/>
          <w:szCs w:val="26"/>
        </w:rPr>
        <w:t>Il</w:t>
      </w:r>
      <w:proofErr w:type="gramEnd"/>
      <w:r>
        <w:rPr>
          <w:color w:val="000000"/>
          <w:sz w:val="26"/>
          <w:szCs w:val="26"/>
        </w:rPr>
        <w:t xml:space="preserve"> intercèdera donc en faveur des gens dans la grande plaine du Rassemblement, et le jugement commencera. </w:t>
      </w:r>
    </w:p>
    <w:p w:rsidR="004902BE" w:rsidRDefault="004902BE" w:rsidP="004902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w:t>
      </w:r>
      <w:proofErr w:type="gramStart"/>
      <w:r>
        <w:rPr>
          <w:b/>
          <w:bCs/>
          <w:color w:val="000000"/>
          <w:sz w:val="26"/>
          <w:szCs w:val="26"/>
        </w:rPr>
        <w:t>afin</w:t>
      </w:r>
      <w:proofErr w:type="gramEnd"/>
      <w:r>
        <w:rPr>
          <w:b/>
          <w:bCs/>
          <w:color w:val="000000"/>
          <w:sz w:val="26"/>
          <w:szCs w:val="26"/>
        </w:rPr>
        <w:t xml:space="preserve"> que ton Seigneur te ressuscite dans une position glorieuse. » (Coran 17:79)</w:t>
      </w:r>
      <w:bookmarkStart w:id="36" w:name="_ftnref11514"/>
      <w:r>
        <w:rPr>
          <w:b/>
          <w:bCs/>
          <w:color w:val="000000"/>
          <w:sz w:val="26"/>
          <w:szCs w:val="26"/>
        </w:rPr>
        <w:fldChar w:fldCharType="begin"/>
      </w:r>
      <w:r>
        <w:rPr>
          <w:b/>
          <w:bCs/>
          <w:color w:val="000000"/>
          <w:sz w:val="26"/>
          <w:szCs w:val="26"/>
        </w:rPr>
        <w:instrText xml:space="preserve"> HYPERLINK "http://www.islamreligion.com/fr/articles/198/" \l "_ftn11514" \o " Voir aussi Sahih Al-Boukhari" </w:instrText>
      </w:r>
      <w:r>
        <w:rPr>
          <w:b/>
          <w:bCs/>
          <w:color w:val="000000"/>
          <w:sz w:val="26"/>
          <w:szCs w:val="26"/>
        </w:rPr>
        <w:fldChar w:fldCharType="separate"/>
      </w:r>
      <w:r>
        <w:rPr>
          <w:rStyle w:val="w-footnote-number"/>
          <w:b/>
          <w:bCs/>
          <w:color w:val="800080"/>
          <w:position w:val="2"/>
          <w:sz w:val="26"/>
          <w:szCs w:val="26"/>
          <w:u w:val="single"/>
          <w:lang w:val="fr-CA"/>
        </w:rPr>
        <w:t>[1]</w:t>
      </w:r>
      <w:r>
        <w:rPr>
          <w:b/>
          <w:bCs/>
          <w:color w:val="000000"/>
          <w:sz w:val="26"/>
          <w:szCs w:val="26"/>
        </w:rPr>
        <w:fldChar w:fldCharType="end"/>
      </w:r>
      <w:bookmarkEnd w:id="36"/>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Mohammed a </w:t>
      </w:r>
      <w:proofErr w:type="gramStart"/>
      <w:r>
        <w:rPr>
          <w:color w:val="000000"/>
          <w:sz w:val="26"/>
          <w:szCs w:val="26"/>
        </w:rPr>
        <w:t>dit :</w:t>
      </w:r>
      <w:proofErr w:type="gramEnd"/>
    </w:p>
    <w:p w:rsidR="004902BE" w:rsidRDefault="004902BE" w:rsidP="004902BE">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Mon intercession se fera en faveur de ceux qui auront commis des péchés majeurs. »</w:t>
      </w:r>
      <w:proofErr w:type="gramEnd"/>
      <w:r>
        <w:rPr>
          <w:b/>
          <w:bCs/>
          <w:color w:val="000000"/>
          <w:sz w:val="26"/>
          <w:szCs w:val="26"/>
        </w:rPr>
        <w:t xml:space="preserve"> (</w:t>
      </w:r>
      <w:proofErr w:type="gramStart"/>
      <w:r>
        <w:rPr>
          <w:b/>
          <w:bCs/>
          <w:i/>
          <w:iCs/>
          <w:color w:val="000000"/>
          <w:sz w:val="26"/>
          <w:szCs w:val="26"/>
        </w:rPr>
        <w:t>at-Tirmidhi</w:t>
      </w:r>
      <w:proofErr w:type="gramEnd"/>
      <w:r>
        <w:rPr>
          <w:b/>
          <w:bCs/>
          <w:color w:val="000000"/>
          <w:sz w:val="26"/>
          <w:szCs w:val="26"/>
        </w:rPr>
        <w:t>)</w:t>
      </w:r>
    </w:p>
    <w:p w:rsidR="004902BE" w:rsidRDefault="004902BE" w:rsidP="004902B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Je serai le premier intercesseur </w:t>
      </w:r>
      <w:proofErr w:type="gramStart"/>
      <w:r>
        <w:rPr>
          <w:b/>
          <w:bCs/>
          <w:color w:val="000000"/>
          <w:sz w:val="26"/>
          <w:szCs w:val="26"/>
        </w:rPr>
        <w:t>et</w:t>
      </w:r>
      <w:proofErr w:type="gramEnd"/>
      <w:r>
        <w:rPr>
          <w:b/>
          <w:bCs/>
          <w:color w:val="000000"/>
          <w:sz w:val="26"/>
          <w:szCs w:val="26"/>
        </w:rPr>
        <w:t xml:space="preserve"> le premier à frapper aux portes du Paradis. » (</w:t>
      </w:r>
      <w:r>
        <w:rPr>
          <w:b/>
          <w:bCs/>
          <w:i/>
          <w:iCs/>
          <w:color w:val="000000"/>
          <w:sz w:val="26"/>
          <w:szCs w:val="26"/>
        </w:rPr>
        <w:t>Sahih Mouslim</w:t>
      </w:r>
      <w:r>
        <w:rPr>
          <w:b/>
          <w:bCs/>
          <w:color w:val="000000"/>
          <w:sz w:val="26"/>
          <w:szCs w:val="26"/>
        </w:rPr>
        <w:t>)</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Certains érudits musulmans ont suggéré que la signification de </w:t>
      </w:r>
      <w:proofErr w:type="gramStart"/>
      <w:r>
        <w:rPr>
          <w:color w:val="000000"/>
          <w:sz w:val="26"/>
          <w:szCs w:val="26"/>
        </w:rPr>
        <w:t>ce</w:t>
      </w:r>
      <w:proofErr w:type="gramEnd"/>
      <w:r>
        <w:rPr>
          <w:color w:val="000000"/>
          <w:sz w:val="26"/>
          <w:szCs w:val="26"/>
        </w:rPr>
        <w:t xml:space="preserve"> que Jésus a réellement dit, en araméen, pourrait être plus proche de celle du mot grec periklytos, qui signifie « celui qui est admiré ».  </w:t>
      </w:r>
      <w:proofErr w:type="gramStart"/>
      <w:r>
        <w:rPr>
          <w:color w:val="000000"/>
          <w:sz w:val="26"/>
          <w:szCs w:val="26"/>
        </w:rPr>
        <w:t>En arabe, le nom « Mohammed » signifie « le digne d’éloges ».</w:t>
      </w:r>
      <w:proofErr w:type="gramEnd"/>
      <w:r>
        <w:rPr>
          <w:color w:val="000000"/>
          <w:sz w:val="26"/>
          <w:szCs w:val="26"/>
        </w:rPr>
        <w:t xml:space="preserve">  </w:t>
      </w:r>
      <w:proofErr w:type="gramStart"/>
      <w:r>
        <w:rPr>
          <w:color w:val="000000"/>
          <w:sz w:val="26"/>
          <w:szCs w:val="26"/>
        </w:rPr>
        <w:t>En d’autres termes,</w:t>
      </w:r>
      <w:r>
        <w:rPr>
          <w:rStyle w:val="apple-converted-space"/>
          <w:rFonts w:eastAsiaTheme="majorEastAsia"/>
          <w:color w:val="000000"/>
        </w:rPr>
        <w:t> </w:t>
      </w:r>
      <w:r>
        <w:rPr>
          <w:i/>
          <w:iCs/>
          <w:color w:val="000000"/>
          <w:sz w:val="26"/>
          <w:szCs w:val="26"/>
        </w:rPr>
        <w:t>periklytos</w:t>
      </w:r>
      <w:r>
        <w:rPr>
          <w:rStyle w:val="apple-converted-space"/>
          <w:rFonts w:eastAsiaTheme="majorEastAsia"/>
          <w:color w:val="000000"/>
        </w:rPr>
        <w:t> </w:t>
      </w:r>
      <w:r>
        <w:rPr>
          <w:color w:val="000000"/>
          <w:sz w:val="26"/>
          <w:szCs w:val="26"/>
        </w:rPr>
        <w:t>signifierait « Mohammed », en grec.</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existe de bonnes raisons de croire en cette interprétation.  Comme les substitutions de mots, dans la Bible, sont des faits réels et documentés, il est parfaitement possible que les deux mots aient fait partie du texte original mais qu’un copiste ait décidé d’en laisser tomber un à cause de l’ancienne coutume qui consistait à écrire les mots de façon très rapprochée, avec très peu ou pas d’espace entre eux.  Dans </w:t>
      </w:r>
      <w:proofErr w:type="gramStart"/>
      <w:r>
        <w:rPr>
          <w:color w:val="000000"/>
          <w:sz w:val="26"/>
          <w:szCs w:val="26"/>
        </w:rPr>
        <w:t>un</w:t>
      </w:r>
      <w:proofErr w:type="gramEnd"/>
      <w:r>
        <w:rPr>
          <w:color w:val="000000"/>
          <w:sz w:val="26"/>
          <w:szCs w:val="26"/>
        </w:rPr>
        <w:t xml:space="preserve"> tel cas, le texte original aurait été « et il vous donnera un autre consolateur (</w:t>
      </w:r>
      <w:r>
        <w:rPr>
          <w:i/>
          <w:iCs/>
          <w:color w:val="000000"/>
          <w:sz w:val="26"/>
          <w:szCs w:val="26"/>
        </w:rPr>
        <w:t>parakletos</w:t>
      </w:r>
      <w:r>
        <w:rPr>
          <w:color w:val="000000"/>
          <w:sz w:val="26"/>
          <w:szCs w:val="26"/>
        </w:rPr>
        <w:t>), un [homme] admirable (</w:t>
      </w:r>
      <w:r>
        <w:rPr>
          <w:i/>
          <w:iCs/>
          <w:color w:val="000000"/>
          <w:sz w:val="26"/>
          <w:szCs w:val="26"/>
        </w:rPr>
        <w:t>periklytos</w:t>
      </w:r>
      <w:r>
        <w:rPr>
          <w:color w:val="000000"/>
          <w:sz w:val="26"/>
          <w:szCs w:val="26"/>
        </w:rPr>
        <w:t>) ». </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personnes suivantes ont affirmé que le « paraclet » constitue bel </w:t>
      </w:r>
      <w:proofErr w:type="gramStart"/>
      <w:r>
        <w:rPr>
          <w:color w:val="000000"/>
          <w:sz w:val="26"/>
          <w:szCs w:val="26"/>
        </w:rPr>
        <w:t>et</w:t>
      </w:r>
      <w:proofErr w:type="gramEnd"/>
      <w:r>
        <w:rPr>
          <w:color w:val="000000"/>
          <w:sz w:val="26"/>
          <w:szCs w:val="26"/>
        </w:rPr>
        <w:t xml:space="preserve"> bien une allusion à Mohammed (que la paix et les bénédictions de Dieu soient sur lui).</w:t>
      </w:r>
    </w:p>
    <w:p w:rsidR="004902BE" w:rsidRDefault="004902BE" w:rsidP="004902BE">
      <w:pPr>
        <w:pStyle w:val="Heading2"/>
        <w:shd w:val="clear" w:color="auto" w:fill="E1F4FD"/>
        <w:spacing w:before="225" w:after="150"/>
        <w:rPr>
          <w:color w:val="008000"/>
          <w:sz w:val="30"/>
          <w:szCs w:val="30"/>
        </w:rPr>
      </w:pPr>
      <w:r>
        <w:rPr>
          <w:color w:val="008000"/>
          <w:sz w:val="30"/>
          <w:szCs w:val="30"/>
        </w:rPr>
        <w:t xml:space="preserve">Premier </w:t>
      </w:r>
      <w:proofErr w:type="gramStart"/>
      <w:r>
        <w:rPr>
          <w:color w:val="008000"/>
          <w:sz w:val="30"/>
          <w:szCs w:val="30"/>
        </w:rPr>
        <w:t>témoignage</w:t>
      </w:r>
      <w:proofErr w:type="gramEnd"/>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Anselm Turmeda (1352/55-1425), prêtre </w:t>
      </w:r>
      <w:proofErr w:type="gramStart"/>
      <w:r>
        <w:rPr>
          <w:color w:val="000000"/>
          <w:sz w:val="26"/>
          <w:szCs w:val="26"/>
        </w:rPr>
        <w:t>et</w:t>
      </w:r>
      <w:proofErr w:type="gramEnd"/>
      <w:r>
        <w:rPr>
          <w:color w:val="000000"/>
          <w:sz w:val="26"/>
          <w:szCs w:val="26"/>
        </w:rPr>
        <w:t xml:space="preserve"> érudit chrétien, a reconnu cette prophétie.  Après s’être converti à l’islam, </w:t>
      </w:r>
      <w:proofErr w:type="gramStart"/>
      <w:r>
        <w:rPr>
          <w:color w:val="000000"/>
          <w:sz w:val="26"/>
          <w:szCs w:val="26"/>
        </w:rPr>
        <w:t>il</w:t>
      </w:r>
      <w:proofErr w:type="gramEnd"/>
      <w:r>
        <w:rPr>
          <w:color w:val="000000"/>
          <w:sz w:val="26"/>
          <w:szCs w:val="26"/>
        </w:rPr>
        <w:t xml:space="preserve"> a rédigé un livre intitulé</w:t>
      </w:r>
      <w:r>
        <w:rPr>
          <w:rStyle w:val="apple-converted-space"/>
          <w:rFonts w:eastAsiaTheme="majorEastAsia"/>
          <w:color w:val="000000"/>
        </w:rPr>
        <w:t> </w:t>
      </w:r>
      <w:r>
        <w:rPr>
          <w:i/>
          <w:iCs/>
          <w:color w:val="000000"/>
          <w:sz w:val="26"/>
          <w:szCs w:val="26"/>
        </w:rPr>
        <w:t>Touhfat al-arib fi al-radd ‘ala Ahl al-Salib</w:t>
      </w:r>
      <w:r>
        <w:rPr>
          <w:color w:val="000000"/>
          <w:sz w:val="26"/>
          <w:szCs w:val="26"/>
        </w:rPr>
        <w:t>.</w:t>
      </w:r>
    </w:p>
    <w:p w:rsidR="004902BE" w:rsidRDefault="004902BE" w:rsidP="004902BE">
      <w:pPr>
        <w:pStyle w:val="Heading2"/>
        <w:shd w:val="clear" w:color="auto" w:fill="E1F4FD"/>
        <w:spacing w:before="225" w:after="150"/>
        <w:rPr>
          <w:color w:val="008000"/>
          <w:sz w:val="30"/>
          <w:szCs w:val="30"/>
        </w:rPr>
      </w:pPr>
      <w:r>
        <w:rPr>
          <w:color w:val="008000"/>
          <w:sz w:val="30"/>
          <w:szCs w:val="30"/>
        </w:rPr>
        <w:lastRenderedPageBreak/>
        <w:t>Deuxième témoignage</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Abdoul-Ahad Daoud, anciennement révérend David Abdou Benjamin Keldani, prêtre catholique romain de la secte des chaldéens unis.  Après s’est converti à l’islam, </w:t>
      </w:r>
      <w:proofErr w:type="gramStart"/>
      <w:r>
        <w:rPr>
          <w:color w:val="000000"/>
          <w:sz w:val="26"/>
          <w:szCs w:val="26"/>
        </w:rPr>
        <w:t>il</w:t>
      </w:r>
      <w:proofErr w:type="gramEnd"/>
      <w:r>
        <w:rPr>
          <w:color w:val="000000"/>
          <w:sz w:val="26"/>
          <w:szCs w:val="26"/>
        </w:rPr>
        <w:t xml:space="preserve"> a rédigé un livre intitulé « Muhammad in the Bible » (Mohammed dans la Bible).  Dans ce livre, il écrit, entre </w:t>
      </w:r>
      <w:proofErr w:type="gramStart"/>
      <w:r>
        <w:rPr>
          <w:color w:val="000000"/>
          <w:sz w:val="26"/>
          <w:szCs w:val="26"/>
        </w:rPr>
        <w:t>autres :</w:t>
      </w:r>
      <w:proofErr w:type="gramEnd"/>
    </w:p>
    <w:p w:rsidR="004902BE" w:rsidRDefault="004902BE" w:rsidP="004902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Il ne fait aucun doute que le « paraclet » est en réalité le prophète Mohammed (Ahmad). »</w:t>
      </w:r>
      <w:proofErr w:type="gramEnd"/>
    </w:p>
    <w:p w:rsidR="004902BE" w:rsidRDefault="004902BE" w:rsidP="004902BE">
      <w:pPr>
        <w:pStyle w:val="Heading2"/>
        <w:shd w:val="clear" w:color="auto" w:fill="E1F4FD"/>
        <w:spacing w:before="225" w:after="150"/>
        <w:rPr>
          <w:color w:val="008000"/>
          <w:sz w:val="30"/>
          <w:szCs w:val="30"/>
        </w:rPr>
      </w:pPr>
      <w:r>
        <w:rPr>
          <w:color w:val="008000"/>
          <w:sz w:val="30"/>
          <w:szCs w:val="30"/>
        </w:rPr>
        <w:t>Troisième témoignage</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Nous avons déjà donné </w:t>
      </w:r>
      <w:proofErr w:type="gramStart"/>
      <w:r>
        <w:rPr>
          <w:color w:val="000000"/>
          <w:sz w:val="26"/>
          <w:szCs w:val="26"/>
        </w:rPr>
        <w:t>un</w:t>
      </w:r>
      <w:proofErr w:type="gramEnd"/>
      <w:r>
        <w:rPr>
          <w:color w:val="000000"/>
          <w:sz w:val="26"/>
          <w:szCs w:val="26"/>
        </w:rPr>
        <w:t xml:space="preserve"> bref résumé de la vie de Mohammed Asad, ci-dessus.  Au sujet de ce </w:t>
      </w:r>
      <w:proofErr w:type="gramStart"/>
      <w:r>
        <w:rPr>
          <w:color w:val="000000"/>
          <w:sz w:val="26"/>
          <w:szCs w:val="26"/>
        </w:rPr>
        <w:t>verset :</w:t>
      </w:r>
      <w:proofErr w:type="gramEnd"/>
    </w:p>
    <w:p w:rsidR="004902BE" w:rsidRDefault="004902BE" w:rsidP="004902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w:t>
      </w:r>
      <w:proofErr w:type="gramStart"/>
      <w:r>
        <w:rPr>
          <w:b/>
          <w:bCs/>
          <w:color w:val="000000"/>
          <w:sz w:val="26"/>
          <w:szCs w:val="26"/>
        </w:rPr>
        <w:t>un</w:t>
      </w:r>
      <w:proofErr w:type="gramEnd"/>
      <w:r>
        <w:rPr>
          <w:b/>
          <w:bCs/>
          <w:color w:val="000000"/>
          <w:sz w:val="26"/>
          <w:szCs w:val="26"/>
        </w:rPr>
        <w:t xml:space="preserve"> messager qui viendra après moi et dont le nom sera « Ahmed ».  (Coran 61:6)</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w:t>
      </w:r>
      <w:proofErr w:type="gramStart"/>
      <w:r>
        <w:rPr>
          <w:color w:val="000000"/>
          <w:sz w:val="26"/>
          <w:szCs w:val="26"/>
        </w:rPr>
        <w:t>dans</w:t>
      </w:r>
      <w:proofErr w:type="gramEnd"/>
      <w:r>
        <w:rPr>
          <w:color w:val="000000"/>
          <w:sz w:val="26"/>
          <w:szCs w:val="26"/>
        </w:rPr>
        <w:t xml:space="preserve"> lequel Jésus prédit la venue de Mohammed, Asad explique que le terme</w:t>
      </w:r>
      <w:r>
        <w:rPr>
          <w:rStyle w:val="apple-converted-space"/>
          <w:rFonts w:eastAsiaTheme="majorEastAsia"/>
          <w:color w:val="000000"/>
        </w:rPr>
        <w:t> </w:t>
      </w:r>
      <w:r>
        <w:rPr>
          <w:i/>
          <w:iCs/>
          <w:color w:val="000000"/>
          <w:sz w:val="26"/>
          <w:szCs w:val="26"/>
        </w:rPr>
        <w:t>parakletos</w:t>
      </w:r>
      <w:r>
        <w:rPr>
          <w:color w:val="000000"/>
          <w:sz w:val="26"/>
          <w:szCs w:val="26"/>
        </w:rPr>
        <w:t> :</w:t>
      </w:r>
    </w:p>
    <w:p w:rsidR="004902BE" w:rsidRDefault="004902BE" w:rsidP="004902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 … </w:t>
      </w:r>
      <w:proofErr w:type="gramStart"/>
      <w:r>
        <w:rPr>
          <w:color w:val="000000"/>
          <w:sz w:val="26"/>
          <w:szCs w:val="26"/>
        </w:rPr>
        <w:t>est</w:t>
      </w:r>
      <w:proofErr w:type="gramEnd"/>
      <w:r>
        <w:rPr>
          <w:color w:val="000000"/>
          <w:sz w:val="26"/>
          <w:szCs w:val="26"/>
        </w:rPr>
        <w:t xml:space="preserve"> presque certainement une corruption du mot</w:t>
      </w:r>
      <w:r>
        <w:rPr>
          <w:rStyle w:val="apple-converted-space"/>
          <w:rFonts w:eastAsiaTheme="majorEastAsia"/>
          <w:color w:val="000000"/>
        </w:rPr>
        <w:t> </w:t>
      </w:r>
      <w:r>
        <w:rPr>
          <w:i/>
          <w:iCs/>
          <w:color w:val="000000"/>
          <w:sz w:val="26"/>
          <w:szCs w:val="26"/>
        </w:rPr>
        <w:t>periklytos</w:t>
      </w:r>
      <w:r>
        <w:rPr>
          <w:rStyle w:val="apple-converted-space"/>
          <w:rFonts w:eastAsiaTheme="majorEastAsia"/>
          <w:color w:val="000000"/>
        </w:rPr>
        <w:t> </w:t>
      </w:r>
      <w:r>
        <w:rPr>
          <w:color w:val="000000"/>
          <w:sz w:val="26"/>
          <w:szCs w:val="26"/>
        </w:rPr>
        <w:t>(« celui qui est admiré »), qui est la traduction grecqu</w:t>
      </w:r>
      <w:bookmarkStart w:id="37" w:name="_GoBack"/>
      <w:bookmarkEnd w:id="37"/>
      <w:r>
        <w:rPr>
          <w:color w:val="000000"/>
          <w:sz w:val="26"/>
          <w:szCs w:val="26"/>
        </w:rPr>
        <w:t>e exacte du terme ou nom araméen</w:t>
      </w:r>
      <w:r>
        <w:rPr>
          <w:i/>
          <w:iCs/>
          <w:color w:val="000000"/>
          <w:sz w:val="26"/>
          <w:szCs w:val="26"/>
        </w:rPr>
        <w:t>Mawhamana</w:t>
      </w:r>
      <w:r>
        <w:rPr>
          <w:color w:val="000000"/>
          <w:sz w:val="26"/>
          <w:szCs w:val="26"/>
        </w:rPr>
        <w:t>.  (</w:t>
      </w:r>
      <w:proofErr w:type="gramStart"/>
      <w:r>
        <w:rPr>
          <w:color w:val="000000"/>
          <w:sz w:val="26"/>
          <w:szCs w:val="26"/>
        </w:rPr>
        <w:t>Il</w:t>
      </w:r>
      <w:proofErr w:type="gramEnd"/>
      <w:r>
        <w:rPr>
          <w:color w:val="000000"/>
          <w:sz w:val="26"/>
          <w:szCs w:val="26"/>
        </w:rPr>
        <w:t xml:space="preserve"> faut garder à l’esprit que l’araméen était la langue utilisée en Palestine à l’époque de Jésus et qu’elle a continué de l’être durant quelques siècles après sa mort.  C’était donc la langue dans laquelle les textes originaux de </w:t>
      </w:r>
      <w:proofErr w:type="gramStart"/>
      <w:r>
        <w:rPr>
          <w:color w:val="000000"/>
          <w:sz w:val="26"/>
          <w:szCs w:val="26"/>
        </w:rPr>
        <w:t>l’Évangile  –</w:t>
      </w:r>
      <w:proofErr w:type="gramEnd"/>
      <w:r>
        <w:rPr>
          <w:color w:val="000000"/>
          <w:sz w:val="26"/>
          <w:szCs w:val="26"/>
        </w:rPr>
        <w:t xml:space="preserve"> maintenant perdus – ont été écrits.)  Considérant la similitude phonétique entre</w:t>
      </w:r>
      <w:r>
        <w:rPr>
          <w:rStyle w:val="apple-converted-space"/>
          <w:rFonts w:eastAsiaTheme="majorEastAsia"/>
          <w:color w:val="000000"/>
        </w:rPr>
        <w:t> </w:t>
      </w:r>
      <w:r>
        <w:rPr>
          <w:i/>
          <w:iCs/>
          <w:color w:val="000000"/>
          <w:sz w:val="26"/>
          <w:szCs w:val="26"/>
        </w:rPr>
        <w:t>periklytos</w:t>
      </w:r>
      <w:r>
        <w:rPr>
          <w:rStyle w:val="apple-converted-space"/>
          <w:rFonts w:eastAsiaTheme="majorEastAsia"/>
          <w:i/>
          <w:iCs/>
          <w:color w:val="000000"/>
        </w:rPr>
        <w:t> </w:t>
      </w:r>
      <w:proofErr w:type="gramStart"/>
      <w:r>
        <w:rPr>
          <w:color w:val="000000"/>
          <w:sz w:val="26"/>
          <w:szCs w:val="26"/>
        </w:rPr>
        <w:t>et</w:t>
      </w:r>
      <w:proofErr w:type="gramEnd"/>
      <w:r>
        <w:rPr>
          <w:rStyle w:val="apple-converted-space"/>
          <w:rFonts w:eastAsiaTheme="majorEastAsia"/>
          <w:color w:val="000000"/>
        </w:rPr>
        <w:t> </w:t>
      </w:r>
      <w:r>
        <w:rPr>
          <w:i/>
          <w:iCs/>
          <w:color w:val="000000"/>
          <w:sz w:val="26"/>
          <w:szCs w:val="26"/>
        </w:rPr>
        <w:t>parakletos</w:t>
      </w:r>
      <w:r>
        <w:rPr>
          <w:color w:val="000000"/>
          <w:sz w:val="26"/>
          <w:szCs w:val="26"/>
        </w:rPr>
        <w:t xml:space="preserve">, il est facile d’imaginer comment un traducteur – ou, plus probablement, un scribe – a pu confondre les deux.  </w:t>
      </w:r>
      <w:proofErr w:type="gramStart"/>
      <w:r>
        <w:rPr>
          <w:color w:val="000000"/>
          <w:sz w:val="26"/>
          <w:szCs w:val="26"/>
        </w:rPr>
        <w:t>Il</w:t>
      </w:r>
      <w:proofErr w:type="gramEnd"/>
      <w:r>
        <w:rPr>
          <w:color w:val="000000"/>
          <w:sz w:val="26"/>
          <w:szCs w:val="26"/>
        </w:rPr>
        <w:t xml:space="preserve"> est intéressant de noter que l’araméen</w:t>
      </w:r>
      <w:r>
        <w:rPr>
          <w:rStyle w:val="apple-converted-space"/>
          <w:rFonts w:eastAsiaTheme="majorEastAsia"/>
          <w:color w:val="000000"/>
        </w:rPr>
        <w:t> </w:t>
      </w:r>
      <w:r>
        <w:rPr>
          <w:i/>
          <w:iCs/>
          <w:color w:val="000000"/>
          <w:sz w:val="26"/>
          <w:szCs w:val="26"/>
        </w:rPr>
        <w:t>Mawhamana</w:t>
      </w:r>
      <w:r>
        <w:rPr>
          <w:rStyle w:val="apple-converted-space"/>
          <w:rFonts w:eastAsiaTheme="majorEastAsia"/>
          <w:color w:val="000000"/>
        </w:rPr>
        <w:t> </w:t>
      </w:r>
      <w:r>
        <w:rPr>
          <w:color w:val="000000"/>
          <w:sz w:val="26"/>
          <w:szCs w:val="26"/>
        </w:rPr>
        <w:t>et le grec</w:t>
      </w:r>
      <w:r>
        <w:rPr>
          <w:rStyle w:val="apple-converted-space"/>
          <w:rFonts w:eastAsiaTheme="majorEastAsia"/>
          <w:color w:val="000000"/>
        </w:rPr>
        <w:t> </w:t>
      </w:r>
      <w:r>
        <w:rPr>
          <w:i/>
          <w:iCs/>
          <w:color w:val="000000"/>
          <w:sz w:val="26"/>
          <w:szCs w:val="26"/>
        </w:rPr>
        <w:t>periklytos</w:t>
      </w:r>
      <w:r>
        <w:rPr>
          <w:rStyle w:val="apple-converted-space"/>
          <w:rFonts w:eastAsiaTheme="majorEastAsia"/>
          <w:color w:val="000000"/>
        </w:rPr>
        <w:t> </w:t>
      </w:r>
      <w:r>
        <w:rPr>
          <w:color w:val="000000"/>
          <w:sz w:val="26"/>
          <w:szCs w:val="26"/>
        </w:rPr>
        <w:t>ont la même signification que les deux noms du dernier prophète, Mohammed et Ahmad, le premier dérivé du verbe hébreu</w:t>
      </w:r>
      <w:r>
        <w:rPr>
          <w:rStyle w:val="apple-converted-space"/>
          <w:rFonts w:eastAsiaTheme="majorEastAsia"/>
          <w:color w:val="000000"/>
        </w:rPr>
        <w:t> </w:t>
      </w:r>
      <w:r>
        <w:rPr>
          <w:i/>
          <w:iCs/>
          <w:color w:val="000000"/>
          <w:sz w:val="26"/>
          <w:szCs w:val="26"/>
        </w:rPr>
        <w:t>hamida</w:t>
      </w:r>
      <w:r>
        <w:rPr>
          <w:rStyle w:val="apple-converted-space"/>
          <w:rFonts w:eastAsiaTheme="majorEastAsia"/>
          <w:color w:val="000000"/>
        </w:rPr>
        <w:t> </w:t>
      </w:r>
      <w:r>
        <w:rPr>
          <w:color w:val="000000"/>
          <w:sz w:val="26"/>
          <w:szCs w:val="26"/>
        </w:rPr>
        <w:t>(« il a loué » - ou fait l’éloge de) et le second, du mot hébreu</w:t>
      </w:r>
      <w:r>
        <w:rPr>
          <w:rStyle w:val="apple-converted-space"/>
          <w:rFonts w:eastAsiaTheme="majorEastAsia"/>
          <w:color w:val="000000"/>
        </w:rPr>
        <w:t> </w:t>
      </w:r>
      <w:r>
        <w:rPr>
          <w:i/>
          <w:iCs/>
          <w:color w:val="000000"/>
          <w:sz w:val="26"/>
          <w:szCs w:val="26"/>
        </w:rPr>
        <w:t>hamd</w:t>
      </w:r>
      <w:r>
        <w:rPr>
          <w:rStyle w:val="apple-converted-space"/>
          <w:rFonts w:eastAsiaTheme="majorEastAsia"/>
          <w:color w:val="000000"/>
        </w:rPr>
        <w:t> </w:t>
      </w:r>
      <w:r>
        <w:rPr>
          <w:color w:val="000000"/>
          <w:sz w:val="26"/>
          <w:szCs w:val="26"/>
        </w:rPr>
        <w:t>(« louange » ou « éloge »). »</w:t>
      </w:r>
    </w:p>
    <w:p w:rsidR="004902BE" w:rsidRDefault="004902BE" w:rsidP="004902BE">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4902BE" w:rsidRDefault="004902BE" w:rsidP="004902BE">
      <w:pPr>
        <w:shd w:val="clear" w:color="auto" w:fill="E1F4FD"/>
        <w:rPr>
          <w:rFonts w:ascii="Arial" w:hAnsi="Arial" w:cs="Arial"/>
          <w:color w:val="000000"/>
          <w:sz w:val="20"/>
          <w:szCs w:val="20"/>
        </w:rPr>
      </w:pPr>
      <w:r>
        <w:rPr>
          <w:rFonts w:ascii="Arial" w:hAnsi="Arial" w:cs="Arial"/>
          <w:color w:val="000000"/>
          <w:sz w:val="20"/>
          <w:szCs w:val="20"/>
        </w:rPr>
        <w:pict>
          <v:rect id="_x0000_i1028" style="width:138.85pt;height:1.5pt" o:hrpct="0" o:hralign="center" o:hrstd="t" o:hr="t" fillcolor="#a0a0a0" stroked="f"/>
        </w:pict>
      </w:r>
    </w:p>
    <w:p w:rsidR="004902BE" w:rsidRDefault="004902BE" w:rsidP="004902BE">
      <w:pPr>
        <w:shd w:val="clear" w:color="auto" w:fill="E1F4FD"/>
        <w:rPr>
          <w:rFonts w:ascii="Arial" w:hAnsi="Arial" w:cs="Arial"/>
          <w:color w:val="000000"/>
          <w:sz w:val="20"/>
          <w:szCs w:val="20"/>
        </w:rPr>
      </w:pPr>
      <w:r>
        <w:rPr>
          <w:rStyle w:val="w-footnote-title"/>
          <w:b/>
          <w:bCs/>
          <w:color w:val="000000"/>
          <w:sz w:val="26"/>
          <w:szCs w:val="26"/>
        </w:rPr>
        <w:t>Footnotes:</w:t>
      </w:r>
    </w:p>
    <w:bookmarkStart w:id="38" w:name="_ftn11514"/>
    <w:p w:rsidR="004902BE" w:rsidRDefault="004902BE" w:rsidP="004902B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"http://www.islamreligion.com/fr/articles/198/" \l "_ftnref11514"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38"/>
      <w:r>
        <w:rPr>
          <w:rStyle w:val="apple-converted-space"/>
          <w:rFonts w:eastAsiaTheme="majorEastAsia"/>
          <w:color w:val="000000"/>
          <w:sz w:val="22"/>
          <w:szCs w:val="22"/>
          <w:lang w:val="fr-CA"/>
        </w:rPr>
        <w:t> </w:t>
      </w:r>
      <w:r>
        <w:rPr>
          <w:color w:val="000000"/>
          <w:sz w:val="22"/>
          <w:szCs w:val="22"/>
          <w:lang w:val="fr-CA"/>
        </w:rPr>
        <w:t>Voir aussi</w:t>
      </w:r>
      <w:r>
        <w:rPr>
          <w:rStyle w:val="apple-converted-space"/>
          <w:rFonts w:eastAsiaTheme="majorEastAsia"/>
          <w:color w:val="000000"/>
          <w:sz w:val="22"/>
          <w:szCs w:val="22"/>
          <w:lang w:val="fr-CA"/>
        </w:rPr>
        <w:t> </w:t>
      </w:r>
      <w:r>
        <w:rPr>
          <w:i/>
          <w:iCs/>
          <w:color w:val="000000"/>
          <w:sz w:val="22"/>
          <w:szCs w:val="22"/>
          <w:lang w:val="fr-CA"/>
        </w:rPr>
        <w:t>Sahih Al-Boukhari</w:t>
      </w:r>
    </w:p>
    <w:p w:rsidR="004902BE" w:rsidRPr="004A28A4" w:rsidRDefault="004902BE" w:rsidP="004A28A4"/>
    <w:sectPr w:rsidR="004902BE" w:rsidRPr="004A28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FE"/>
    <w:rsid w:val="000209FE"/>
    <w:rsid w:val="004902BE"/>
    <w:rsid w:val="004A28A4"/>
    <w:rsid w:val="004D685C"/>
    <w:rsid w:val="00B12F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039">
      <w:bodyDiv w:val="1"/>
      <w:marLeft w:val="0"/>
      <w:marRight w:val="0"/>
      <w:marTop w:val="0"/>
      <w:marBottom w:val="0"/>
      <w:divBdr>
        <w:top w:val="none" w:sz="0" w:space="0" w:color="auto"/>
        <w:left w:val="none" w:sz="0" w:space="0" w:color="auto"/>
        <w:bottom w:val="none" w:sz="0" w:space="0" w:color="auto"/>
        <w:right w:val="none" w:sz="0" w:space="0" w:color="auto"/>
      </w:divBdr>
    </w:div>
    <w:div w:id="235282395">
      <w:bodyDiv w:val="1"/>
      <w:marLeft w:val="0"/>
      <w:marRight w:val="0"/>
      <w:marTop w:val="0"/>
      <w:marBottom w:val="0"/>
      <w:divBdr>
        <w:top w:val="none" w:sz="0" w:space="0" w:color="auto"/>
        <w:left w:val="none" w:sz="0" w:space="0" w:color="auto"/>
        <w:bottom w:val="none" w:sz="0" w:space="0" w:color="auto"/>
        <w:right w:val="none" w:sz="0" w:space="0" w:color="auto"/>
      </w:divBdr>
    </w:div>
    <w:div w:id="324939059">
      <w:bodyDiv w:val="1"/>
      <w:marLeft w:val="0"/>
      <w:marRight w:val="0"/>
      <w:marTop w:val="0"/>
      <w:marBottom w:val="0"/>
      <w:divBdr>
        <w:top w:val="none" w:sz="0" w:space="0" w:color="auto"/>
        <w:left w:val="none" w:sz="0" w:space="0" w:color="auto"/>
        <w:bottom w:val="none" w:sz="0" w:space="0" w:color="auto"/>
        <w:right w:val="none" w:sz="0" w:space="0" w:color="auto"/>
      </w:divBdr>
    </w:div>
    <w:div w:id="326175749">
      <w:bodyDiv w:val="1"/>
      <w:marLeft w:val="0"/>
      <w:marRight w:val="0"/>
      <w:marTop w:val="0"/>
      <w:marBottom w:val="0"/>
      <w:divBdr>
        <w:top w:val="none" w:sz="0" w:space="0" w:color="auto"/>
        <w:left w:val="none" w:sz="0" w:space="0" w:color="auto"/>
        <w:bottom w:val="none" w:sz="0" w:space="0" w:color="auto"/>
        <w:right w:val="none" w:sz="0" w:space="0" w:color="auto"/>
      </w:divBdr>
    </w:div>
    <w:div w:id="355272477">
      <w:bodyDiv w:val="1"/>
      <w:marLeft w:val="0"/>
      <w:marRight w:val="0"/>
      <w:marTop w:val="0"/>
      <w:marBottom w:val="0"/>
      <w:divBdr>
        <w:top w:val="none" w:sz="0" w:space="0" w:color="auto"/>
        <w:left w:val="none" w:sz="0" w:space="0" w:color="auto"/>
        <w:bottom w:val="none" w:sz="0" w:space="0" w:color="auto"/>
        <w:right w:val="none" w:sz="0" w:space="0" w:color="auto"/>
      </w:divBdr>
    </w:div>
    <w:div w:id="388042504">
      <w:bodyDiv w:val="1"/>
      <w:marLeft w:val="0"/>
      <w:marRight w:val="0"/>
      <w:marTop w:val="0"/>
      <w:marBottom w:val="0"/>
      <w:divBdr>
        <w:top w:val="none" w:sz="0" w:space="0" w:color="auto"/>
        <w:left w:val="none" w:sz="0" w:space="0" w:color="auto"/>
        <w:bottom w:val="none" w:sz="0" w:space="0" w:color="auto"/>
        <w:right w:val="none" w:sz="0" w:space="0" w:color="auto"/>
      </w:divBdr>
    </w:div>
    <w:div w:id="393893535">
      <w:bodyDiv w:val="1"/>
      <w:marLeft w:val="0"/>
      <w:marRight w:val="0"/>
      <w:marTop w:val="0"/>
      <w:marBottom w:val="0"/>
      <w:divBdr>
        <w:top w:val="none" w:sz="0" w:space="0" w:color="auto"/>
        <w:left w:val="none" w:sz="0" w:space="0" w:color="auto"/>
        <w:bottom w:val="none" w:sz="0" w:space="0" w:color="auto"/>
        <w:right w:val="none" w:sz="0" w:space="0" w:color="auto"/>
      </w:divBdr>
      <w:divsChild>
        <w:div w:id="1188249871">
          <w:marLeft w:val="0"/>
          <w:marRight w:val="0"/>
          <w:marTop w:val="0"/>
          <w:marBottom w:val="0"/>
          <w:divBdr>
            <w:top w:val="none" w:sz="0" w:space="0" w:color="auto"/>
            <w:left w:val="none" w:sz="0" w:space="0" w:color="auto"/>
            <w:bottom w:val="none" w:sz="0" w:space="0" w:color="auto"/>
            <w:right w:val="none" w:sz="0" w:space="0" w:color="auto"/>
          </w:divBdr>
        </w:div>
        <w:div w:id="176816843">
          <w:marLeft w:val="0"/>
          <w:marRight w:val="0"/>
          <w:marTop w:val="0"/>
          <w:marBottom w:val="0"/>
          <w:divBdr>
            <w:top w:val="none" w:sz="0" w:space="0" w:color="auto"/>
            <w:left w:val="none" w:sz="0" w:space="0" w:color="auto"/>
            <w:bottom w:val="none" w:sz="0" w:space="0" w:color="auto"/>
            <w:right w:val="none" w:sz="0" w:space="0" w:color="auto"/>
          </w:divBdr>
        </w:div>
        <w:div w:id="958032871">
          <w:marLeft w:val="0"/>
          <w:marRight w:val="0"/>
          <w:marTop w:val="0"/>
          <w:marBottom w:val="0"/>
          <w:divBdr>
            <w:top w:val="none" w:sz="0" w:space="0" w:color="auto"/>
            <w:left w:val="none" w:sz="0" w:space="0" w:color="auto"/>
            <w:bottom w:val="none" w:sz="0" w:space="0" w:color="auto"/>
            <w:right w:val="none" w:sz="0" w:space="0" w:color="auto"/>
          </w:divBdr>
        </w:div>
        <w:div w:id="322240986">
          <w:marLeft w:val="0"/>
          <w:marRight w:val="0"/>
          <w:marTop w:val="0"/>
          <w:marBottom w:val="0"/>
          <w:divBdr>
            <w:top w:val="none" w:sz="0" w:space="0" w:color="auto"/>
            <w:left w:val="none" w:sz="0" w:space="0" w:color="auto"/>
            <w:bottom w:val="none" w:sz="0" w:space="0" w:color="auto"/>
            <w:right w:val="none" w:sz="0" w:space="0" w:color="auto"/>
          </w:divBdr>
        </w:div>
        <w:div w:id="476604641">
          <w:marLeft w:val="0"/>
          <w:marRight w:val="0"/>
          <w:marTop w:val="0"/>
          <w:marBottom w:val="0"/>
          <w:divBdr>
            <w:top w:val="none" w:sz="0" w:space="0" w:color="auto"/>
            <w:left w:val="none" w:sz="0" w:space="0" w:color="auto"/>
            <w:bottom w:val="none" w:sz="0" w:space="0" w:color="auto"/>
            <w:right w:val="none" w:sz="0" w:space="0" w:color="auto"/>
          </w:divBdr>
        </w:div>
      </w:divsChild>
    </w:div>
    <w:div w:id="430248721">
      <w:bodyDiv w:val="1"/>
      <w:marLeft w:val="0"/>
      <w:marRight w:val="0"/>
      <w:marTop w:val="0"/>
      <w:marBottom w:val="0"/>
      <w:divBdr>
        <w:top w:val="none" w:sz="0" w:space="0" w:color="auto"/>
        <w:left w:val="none" w:sz="0" w:space="0" w:color="auto"/>
        <w:bottom w:val="none" w:sz="0" w:space="0" w:color="auto"/>
        <w:right w:val="none" w:sz="0" w:space="0" w:color="auto"/>
      </w:divBdr>
    </w:div>
    <w:div w:id="433599312">
      <w:bodyDiv w:val="1"/>
      <w:marLeft w:val="0"/>
      <w:marRight w:val="0"/>
      <w:marTop w:val="0"/>
      <w:marBottom w:val="0"/>
      <w:divBdr>
        <w:top w:val="none" w:sz="0" w:space="0" w:color="auto"/>
        <w:left w:val="none" w:sz="0" w:space="0" w:color="auto"/>
        <w:bottom w:val="none" w:sz="0" w:space="0" w:color="auto"/>
        <w:right w:val="none" w:sz="0" w:space="0" w:color="auto"/>
      </w:divBdr>
    </w:div>
    <w:div w:id="538670169">
      <w:bodyDiv w:val="1"/>
      <w:marLeft w:val="0"/>
      <w:marRight w:val="0"/>
      <w:marTop w:val="0"/>
      <w:marBottom w:val="0"/>
      <w:divBdr>
        <w:top w:val="none" w:sz="0" w:space="0" w:color="auto"/>
        <w:left w:val="none" w:sz="0" w:space="0" w:color="auto"/>
        <w:bottom w:val="none" w:sz="0" w:space="0" w:color="auto"/>
        <w:right w:val="none" w:sz="0" w:space="0" w:color="auto"/>
      </w:divBdr>
    </w:div>
    <w:div w:id="565071052">
      <w:bodyDiv w:val="1"/>
      <w:marLeft w:val="0"/>
      <w:marRight w:val="0"/>
      <w:marTop w:val="0"/>
      <w:marBottom w:val="0"/>
      <w:divBdr>
        <w:top w:val="none" w:sz="0" w:space="0" w:color="auto"/>
        <w:left w:val="none" w:sz="0" w:space="0" w:color="auto"/>
        <w:bottom w:val="none" w:sz="0" w:space="0" w:color="auto"/>
        <w:right w:val="none" w:sz="0" w:space="0" w:color="auto"/>
      </w:divBdr>
      <w:divsChild>
        <w:div w:id="1128015822">
          <w:marLeft w:val="0"/>
          <w:marRight w:val="0"/>
          <w:marTop w:val="0"/>
          <w:marBottom w:val="0"/>
          <w:divBdr>
            <w:top w:val="none" w:sz="0" w:space="0" w:color="auto"/>
            <w:left w:val="none" w:sz="0" w:space="0" w:color="auto"/>
            <w:bottom w:val="none" w:sz="0" w:space="0" w:color="auto"/>
            <w:right w:val="none" w:sz="0" w:space="0" w:color="auto"/>
          </w:divBdr>
        </w:div>
      </w:divsChild>
    </w:div>
    <w:div w:id="733284092">
      <w:bodyDiv w:val="1"/>
      <w:marLeft w:val="0"/>
      <w:marRight w:val="0"/>
      <w:marTop w:val="0"/>
      <w:marBottom w:val="0"/>
      <w:divBdr>
        <w:top w:val="none" w:sz="0" w:space="0" w:color="auto"/>
        <w:left w:val="none" w:sz="0" w:space="0" w:color="auto"/>
        <w:bottom w:val="none" w:sz="0" w:space="0" w:color="auto"/>
        <w:right w:val="none" w:sz="0" w:space="0" w:color="auto"/>
      </w:divBdr>
      <w:divsChild>
        <w:div w:id="285887945">
          <w:marLeft w:val="0"/>
          <w:marRight w:val="0"/>
          <w:marTop w:val="0"/>
          <w:marBottom w:val="0"/>
          <w:divBdr>
            <w:top w:val="none" w:sz="0" w:space="0" w:color="auto"/>
            <w:left w:val="none" w:sz="0" w:space="0" w:color="auto"/>
            <w:bottom w:val="none" w:sz="0" w:space="0" w:color="auto"/>
            <w:right w:val="none" w:sz="0" w:space="0" w:color="auto"/>
          </w:divBdr>
        </w:div>
        <w:div w:id="1215779484">
          <w:marLeft w:val="0"/>
          <w:marRight w:val="0"/>
          <w:marTop w:val="0"/>
          <w:marBottom w:val="0"/>
          <w:divBdr>
            <w:top w:val="none" w:sz="0" w:space="0" w:color="auto"/>
            <w:left w:val="none" w:sz="0" w:space="0" w:color="auto"/>
            <w:bottom w:val="none" w:sz="0" w:space="0" w:color="auto"/>
            <w:right w:val="none" w:sz="0" w:space="0" w:color="auto"/>
          </w:divBdr>
        </w:div>
        <w:div w:id="984552345">
          <w:marLeft w:val="0"/>
          <w:marRight w:val="0"/>
          <w:marTop w:val="0"/>
          <w:marBottom w:val="0"/>
          <w:divBdr>
            <w:top w:val="none" w:sz="0" w:space="0" w:color="auto"/>
            <w:left w:val="none" w:sz="0" w:space="0" w:color="auto"/>
            <w:bottom w:val="none" w:sz="0" w:space="0" w:color="auto"/>
            <w:right w:val="none" w:sz="0" w:space="0" w:color="auto"/>
          </w:divBdr>
        </w:div>
        <w:div w:id="1874270184">
          <w:marLeft w:val="0"/>
          <w:marRight w:val="0"/>
          <w:marTop w:val="0"/>
          <w:marBottom w:val="0"/>
          <w:divBdr>
            <w:top w:val="none" w:sz="0" w:space="0" w:color="auto"/>
            <w:left w:val="none" w:sz="0" w:space="0" w:color="auto"/>
            <w:bottom w:val="none" w:sz="0" w:space="0" w:color="auto"/>
            <w:right w:val="none" w:sz="0" w:space="0" w:color="auto"/>
          </w:divBdr>
        </w:div>
        <w:div w:id="1046637615">
          <w:marLeft w:val="0"/>
          <w:marRight w:val="0"/>
          <w:marTop w:val="0"/>
          <w:marBottom w:val="0"/>
          <w:divBdr>
            <w:top w:val="none" w:sz="0" w:space="0" w:color="auto"/>
            <w:left w:val="none" w:sz="0" w:space="0" w:color="auto"/>
            <w:bottom w:val="none" w:sz="0" w:space="0" w:color="auto"/>
            <w:right w:val="none" w:sz="0" w:space="0" w:color="auto"/>
          </w:divBdr>
        </w:div>
        <w:div w:id="1978951528">
          <w:marLeft w:val="0"/>
          <w:marRight w:val="0"/>
          <w:marTop w:val="0"/>
          <w:marBottom w:val="0"/>
          <w:divBdr>
            <w:top w:val="none" w:sz="0" w:space="0" w:color="auto"/>
            <w:left w:val="none" w:sz="0" w:space="0" w:color="auto"/>
            <w:bottom w:val="none" w:sz="0" w:space="0" w:color="auto"/>
            <w:right w:val="none" w:sz="0" w:space="0" w:color="auto"/>
          </w:divBdr>
        </w:div>
        <w:div w:id="833296704">
          <w:marLeft w:val="0"/>
          <w:marRight w:val="0"/>
          <w:marTop w:val="0"/>
          <w:marBottom w:val="0"/>
          <w:divBdr>
            <w:top w:val="none" w:sz="0" w:space="0" w:color="auto"/>
            <w:left w:val="none" w:sz="0" w:space="0" w:color="auto"/>
            <w:bottom w:val="none" w:sz="0" w:space="0" w:color="auto"/>
            <w:right w:val="none" w:sz="0" w:space="0" w:color="auto"/>
          </w:divBdr>
        </w:div>
      </w:divsChild>
    </w:div>
    <w:div w:id="760488706">
      <w:bodyDiv w:val="1"/>
      <w:marLeft w:val="0"/>
      <w:marRight w:val="0"/>
      <w:marTop w:val="0"/>
      <w:marBottom w:val="0"/>
      <w:divBdr>
        <w:top w:val="none" w:sz="0" w:space="0" w:color="auto"/>
        <w:left w:val="none" w:sz="0" w:space="0" w:color="auto"/>
        <w:bottom w:val="none" w:sz="0" w:space="0" w:color="auto"/>
        <w:right w:val="none" w:sz="0" w:space="0" w:color="auto"/>
      </w:divBdr>
    </w:div>
    <w:div w:id="784352844">
      <w:bodyDiv w:val="1"/>
      <w:marLeft w:val="0"/>
      <w:marRight w:val="0"/>
      <w:marTop w:val="0"/>
      <w:marBottom w:val="0"/>
      <w:divBdr>
        <w:top w:val="none" w:sz="0" w:space="0" w:color="auto"/>
        <w:left w:val="none" w:sz="0" w:space="0" w:color="auto"/>
        <w:bottom w:val="none" w:sz="0" w:space="0" w:color="auto"/>
        <w:right w:val="none" w:sz="0" w:space="0" w:color="auto"/>
      </w:divBdr>
      <w:divsChild>
        <w:div w:id="774404079">
          <w:marLeft w:val="0"/>
          <w:marRight w:val="0"/>
          <w:marTop w:val="0"/>
          <w:marBottom w:val="0"/>
          <w:divBdr>
            <w:top w:val="none" w:sz="0" w:space="0" w:color="auto"/>
            <w:left w:val="none" w:sz="0" w:space="0" w:color="auto"/>
            <w:bottom w:val="none" w:sz="0" w:space="0" w:color="auto"/>
            <w:right w:val="none" w:sz="0" w:space="0" w:color="auto"/>
          </w:divBdr>
        </w:div>
        <w:div w:id="960956199">
          <w:marLeft w:val="0"/>
          <w:marRight w:val="0"/>
          <w:marTop w:val="0"/>
          <w:marBottom w:val="0"/>
          <w:divBdr>
            <w:top w:val="none" w:sz="0" w:space="0" w:color="auto"/>
            <w:left w:val="none" w:sz="0" w:space="0" w:color="auto"/>
            <w:bottom w:val="none" w:sz="0" w:space="0" w:color="auto"/>
            <w:right w:val="none" w:sz="0" w:space="0" w:color="auto"/>
          </w:divBdr>
        </w:div>
        <w:div w:id="1766993561">
          <w:marLeft w:val="0"/>
          <w:marRight w:val="0"/>
          <w:marTop w:val="0"/>
          <w:marBottom w:val="0"/>
          <w:divBdr>
            <w:top w:val="none" w:sz="0" w:space="0" w:color="auto"/>
            <w:left w:val="none" w:sz="0" w:space="0" w:color="auto"/>
            <w:bottom w:val="none" w:sz="0" w:space="0" w:color="auto"/>
            <w:right w:val="none" w:sz="0" w:space="0" w:color="auto"/>
          </w:divBdr>
        </w:div>
        <w:div w:id="831339648">
          <w:marLeft w:val="0"/>
          <w:marRight w:val="0"/>
          <w:marTop w:val="0"/>
          <w:marBottom w:val="0"/>
          <w:divBdr>
            <w:top w:val="none" w:sz="0" w:space="0" w:color="auto"/>
            <w:left w:val="none" w:sz="0" w:space="0" w:color="auto"/>
            <w:bottom w:val="none" w:sz="0" w:space="0" w:color="auto"/>
            <w:right w:val="none" w:sz="0" w:space="0" w:color="auto"/>
          </w:divBdr>
        </w:div>
        <w:div w:id="388261919">
          <w:marLeft w:val="0"/>
          <w:marRight w:val="0"/>
          <w:marTop w:val="0"/>
          <w:marBottom w:val="0"/>
          <w:divBdr>
            <w:top w:val="none" w:sz="0" w:space="0" w:color="auto"/>
            <w:left w:val="none" w:sz="0" w:space="0" w:color="auto"/>
            <w:bottom w:val="none" w:sz="0" w:space="0" w:color="auto"/>
            <w:right w:val="none" w:sz="0" w:space="0" w:color="auto"/>
          </w:divBdr>
        </w:div>
        <w:div w:id="572667219">
          <w:marLeft w:val="0"/>
          <w:marRight w:val="0"/>
          <w:marTop w:val="0"/>
          <w:marBottom w:val="0"/>
          <w:divBdr>
            <w:top w:val="none" w:sz="0" w:space="0" w:color="auto"/>
            <w:left w:val="none" w:sz="0" w:space="0" w:color="auto"/>
            <w:bottom w:val="none" w:sz="0" w:space="0" w:color="auto"/>
            <w:right w:val="none" w:sz="0" w:space="0" w:color="auto"/>
          </w:divBdr>
        </w:div>
        <w:div w:id="1190070030">
          <w:marLeft w:val="0"/>
          <w:marRight w:val="0"/>
          <w:marTop w:val="0"/>
          <w:marBottom w:val="0"/>
          <w:divBdr>
            <w:top w:val="none" w:sz="0" w:space="0" w:color="auto"/>
            <w:left w:val="none" w:sz="0" w:space="0" w:color="auto"/>
            <w:bottom w:val="none" w:sz="0" w:space="0" w:color="auto"/>
            <w:right w:val="none" w:sz="0" w:space="0" w:color="auto"/>
          </w:divBdr>
        </w:div>
      </w:divsChild>
    </w:div>
    <w:div w:id="819808051">
      <w:bodyDiv w:val="1"/>
      <w:marLeft w:val="0"/>
      <w:marRight w:val="0"/>
      <w:marTop w:val="0"/>
      <w:marBottom w:val="0"/>
      <w:divBdr>
        <w:top w:val="none" w:sz="0" w:space="0" w:color="auto"/>
        <w:left w:val="none" w:sz="0" w:space="0" w:color="auto"/>
        <w:bottom w:val="none" w:sz="0" w:space="0" w:color="auto"/>
        <w:right w:val="none" w:sz="0" w:space="0" w:color="auto"/>
      </w:divBdr>
    </w:div>
    <w:div w:id="889732979">
      <w:bodyDiv w:val="1"/>
      <w:marLeft w:val="0"/>
      <w:marRight w:val="0"/>
      <w:marTop w:val="0"/>
      <w:marBottom w:val="0"/>
      <w:divBdr>
        <w:top w:val="none" w:sz="0" w:space="0" w:color="auto"/>
        <w:left w:val="none" w:sz="0" w:space="0" w:color="auto"/>
        <w:bottom w:val="none" w:sz="0" w:space="0" w:color="auto"/>
        <w:right w:val="none" w:sz="0" w:space="0" w:color="auto"/>
      </w:divBdr>
    </w:div>
    <w:div w:id="990987657">
      <w:bodyDiv w:val="1"/>
      <w:marLeft w:val="0"/>
      <w:marRight w:val="0"/>
      <w:marTop w:val="0"/>
      <w:marBottom w:val="0"/>
      <w:divBdr>
        <w:top w:val="none" w:sz="0" w:space="0" w:color="auto"/>
        <w:left w:val="none" w:sz="0" w:space="0" w:color="auto"/>
        <w:bottom w:val="none" w:sz="0" w:space="0" w:color="auto"/>
        <w:right w:val="none" w:sz="0" w:space="0" w:color="auto"/>
      </w:divBdr>
    </w:div>
    <w:div w:id="1187139017">
      <w:bodyDiv w:val="1"/>
      <w:marLeft w:val="0"/>
      <w:marRight w:val="0"/>
      <w:marTop w:val="0"/>
      <w:marBottom w:val="0"/>
      <w:divBdr>
        <w:top w:val="none" w:sz="0" w:space="0" w:color="auto"/>
        <w:left w:val="none" w:sz="0" w:space="0" w:color="auto"/>
        <w:bottom w:val="none" w:sz="0" w:space="0" w:color="auto"/>
        <w:right w:val="none" w:sz="0" w:space="0" w:color="auto"/>
      </w:divBdr>
      <w:divsChild>
        <w:div w:id="386609293">
          <w:marLeft w:val="0"/>
          <w:marRight w:val="0"/>
          <w:marTop w:val="0"/>
          <w:marBottom w:val="0"/>
          <w:divBdr>
            <w:top w:val="none" w:sz="0" w:space="0" w:color="auto"/>
            <w:left w:val="none" w:sz="0" w:space="0" w:color="auto"/>
            <w:bottom w:val="none" w:sz="0" w:space="0" w:color="auto"/>
            <w:right w:val="none" w:sz="0" w:space="0" w:color="auto"/>
          </w:divBdr>
        </w:div>
        <w:div w:id="498696067">
          <w:marLeft w:val="0"/>
          <w:marRight w:val="0"/>
          <w:marTop w:val="0"/>
          <w:marBottom w:val="0"/>
          <w:divBdr>
            <w:top w:val="none" w:sz="0" w:space="0" w:color="auto"/>
            <w:left w:val="none" w:sz="0" w:space="0" w:color="auto"/>
            <w:bottom w:val="none" w:sz="0" w:space="0" w:color="auto"/>
            <w:right w:val="none" w:sz="0" w:space="0" w:color="auto"/>
          </w:divBdr>
        </w:div>
        <w:div w:id="39020714">
          <w:marLeft w:val="0"/>
          <w:marRight w:val="0"/>
          <w:marTop w:val="0"/>
          <w:marBottom w:val="0"/>
          <w:divBdr>
            <w:top w:val="none" w:sz="0" w:space="0" w:color="auto"/>
            <w:left w:val="none" w:sz="0" w:space="0" w:color="auto"/>
            <w:bottom w:val="none" w:sz="0" w:space="0" w:color="auto"/>
            <w:right w:val="none" w:sz="0" w:space="0" w:color="auto"/>
          </w:divBdr>
        </w:div>
        <w:div w:id="1656956875">
          <w:marLeft w:val="0"/>
          <w:marRight w:val="0"/>
          <w:marTop w:val="0"/>
          <w:marBottom w:val="0"/>
          <w:divBdr>
            <w:top w:val="none" w:sz="0" w:space="0" w:color="auto"/>
            <w:left w:val="none" w:sz="0" w:space="0" w:color="auto"/>
            <w:bottom w:val="none" w:sz="0" w:space="0" w:color="auto"/>
            <w:right w:val="none" w:sz="0" w:space="0" w:color="auto"/>
          </w:divBdr>
        </w:div>
        <w:div w:id="871309673">
          <w:marLeft w:val="0"/>
          <w:marRight w:val="0"/>
          <w:marTop w:val="0"/>
          <w:marBottom w:val="0"/>
          <w:divBdr>
            <w:top w:val="none" w:sz="0" w:space="0" w:color="auto"/>
            <w:left w:val="none" w:sz="0" w:space="0" w:color="auto"/>
            <w:bottom w:val="none" w:sz="0" w:space="0" w:color="auto"/>
            <w:right w:val="none" w:sz="0" w:space="0" w:color="auto"/>
          </w:divBdr>
        </w:div>
      </w:divsChild>
    </w:div>
    <w:div w:id="1279482660">
      <w:bodyDiv w:val="1"/>
      <w:marLeft w:val="0"/>
      <w:marRight w:val="0"/>
      <w:marTop w:val="0"/>
      <w:marBottom w:val="0"/>
      <w:divBdr>
        <w:top w:val="none" w:sz="0" w:space="0" w:color="auto"/>
        <w:left w:val="none" w:sz="0" w:space="0" w:color="auto"/>
        <w:bottom w:val="none" w:sz="0" w:space="0" w:color="auto"/>
        <w:right w:val="none" w:sz="0" w:space="0" w:color="auto"/>
      </w:divBdr>
    </w:div>
    <w:div w:id="1341002257">
      <w:bodyDiv w:val="1"/>
      <w:marLeft w:val="0"/>
      <w:marRight w:val="0"/>
      <w:marTop w:val="0"/>
      <w:marBottom w:val="0"/>
      <w:divBdr>
        <w:top w:val="none" w:sz="0" w:space="0" w:color="auto"/>
        <w:left w:val="none" w:sz="0" w:space="0" w:color="auto"/>
        <w:bottom w:val="none" w:sz="0" w:space="0" w:color="auto"/>
        <w:right w:val="none" w:sz="0" w:space="0" w:color="auto"/>
      </w:divBdr>
    </w:div>
    <w:div w:id="1569808352">
      <w:bodyDiv w:val="1"/>
      <w:marLeft w:val="0"/>
      <w:marRight w:val="0"/>
      <w:marTop w:val="0"/>
      <w:marBottom w:val="0"/>
      <w:divBdr>
        <w:top w:val="none" w:sz="0" w:space="0" w:color="auto"/>
        <w:left w:val="none" w:sz="0" w:space="0" w:color="auto"/>
        <w:bottom w:val="none" w:sz="0" w:space="0" w:color="auto"/>
        <w:right w:val="none" w:sz="0" w:space="0" w:color="auto"/>
      </w:divBdr>
    </w:div>
    <w:div w:id="1652825173">
      <w:bodyDiv w:val="1"/>
      <w:marLeft w:val="0"/>
      <w:marRight w:val="0"/>
      <w:marTop w:val="0"/>
      <w:marBottom w:val="0"/>
      <w:divBdr>
        <w:top w:val="none" w:sz="0" w:space="0" w:color="auto"/>
        <w:left w:val="none" w:sz="0" w:space="0" w:color="auto"/>
        <w:bottom w:val="none" w:sz="0" w:space="0" w:color="auto"/>
        <w:right w:val="none" w:sz="0" w:space="0" w:color="auto"/>
      </w:divBdr>
    </w:div>
    <w:div w:id="1786532908">
      <w:bodyDiv w:val="1"/>
      <w:marLeft w:val="0"/>
      <w:marRight w:val="0"/>
      <w:marTop w:val="0"/>
      <w:marBottom w:val="0"/>
      <w:divBdr>
        <w:top w:val="none" w:sz="0" w:space="0" w:color="auto"/>
        <w:left w:val="none" w:sz="0" w:space="0" w:color="auto"/>
        <w:bottom w:val="none" w:sz="0" w:space="0" w:color="auto"/>
        <w:right w:val="none" w:sz="0" w:space="0" w:color="auto"/>
      </w:divBdr>
      <w:divsChild>
        <w:div w:id="894043092">
          <w:marLeft w:val="0"/>
          <w:marRight w:val="0"/>
          <w:marTop w:val="0"/>
          <w:marBottom w:val="0"/>
          <w:divBdr>
            <w:top w:val="none" w:sz="0" w:space="0" w:color="auto"/>
            <w:left w:val="none" w:sz="0" w:space="0" w:color="auto"/>
            <w:bottom w:val="none" w:sz="0" w:space="0" w:color="auto"/>
            <w:right w:val="none" w:sz="0" w:space="0" w:color="auto"/>
          </w:divBdr>
        </w:div>
        <w:div w:id="1542086083">
          <w:marLeft w:val="0"/>
          <w:marRight w:val="0"/>
          <w:marTop w:val="0"/>
          <w:marBottom w:val="0"/>
          <w:divBdr>
            <w:top w:val="none" w:sz="0" w:space="0" w:color="auto"/>
            <w:left w:val="none" w:sz="0" w:space="0" w:color="auto"/>
            <w:bottom w:val="none" w:sz="0" w:space="0" w:color="auto"/>
            <w:right w:val="none" w:sz="0" w:space="0" w:color="auto"/>
          </w:divBdr>
        </w:div>
        <w:div w:id="529758367">
          <w:marLeft w:val="0"/>
          <w:marRight w:val="0"/>
          <w:marTop w:val="0"/>
          <w:marBottom w:val="0"/>
          <w:divBdr>
            <w:top w:val="none" w:sz="0" w:space="0" w:color="auto"/>
            <w:left w:val="none" w:sz="0" w:space="0" w:color="auto"/>
            <w:bottom w:val="none" w:sz="0" w:space="0" w:color="auto"/>
            <w:right w:val="none" w:sz="0" w:space="0" w:color="auto"/>
          </w:divBdr>
        </w:div>
        <w:div w:id="350230425">
          <w:marLeft w:val="0"/>
          <w:marRight w:val="0"/>
          <w:marTop w:val="0"/>
          <w:marBottom w:val="0"/>
          <w:divBdr>
            <w:top w:val="none" w:sz="0" w:space="0" w:color="auto"/>
            <w:left w:val="none" w:sz="0" w:space="0" w:color="auto"/>
            <w:bottom w:val="none" w:sz="0" w:space="0" w:color="auto"/>
            <w:right w:val="none" w:sz="0" w:space="0" w:color="auto"/>
          </w:divBdr>
        </w:div>
        <w:div w:id="1280842737">
          <w:marLeft w:val="0"/>
          <w:marRight w:val="0"/>
          <w:marTop w:val="0"/>
          <w:marBottom w:val="0"/>
          <w:divBdr>
            <w:top w:val="none" w:sz="0" w:space="0" w:color="auto"/>
            <w:left w:val="none" w:sz="0" w:space="0" w:color="auto"/>
            <w:bottom w:val="none" w:sz="0" w:space="0" w:color="auto"/>
            <w:right w:val="none" w:sz="0" w:space="0" w:color="auto"/>
          </w:divBdr>
        </w:div>
      </w:divsChild>
    </w:div>
    <w:div w:id="1975065627">
      <w:bodyDiv w:val="1"/>
      <w:marLeft w:val="0"/>
      <w:marRight w:val="0"/>
      <w:marTop w:val="0"/>
      <w:marBottom w:val="0"/>
      <w:divBdr>
        <w:top w:val="none" w:sz="0" w:space="0" w:color="auto"/>
        <w:left w:val="none" w:sz="0" w:space="0" w:color="auto"/>
        <w:bottom w:val="none" w:sz="0" w:space="0" w:color="auto"/>
        <w:right w:val="none" w:sz="0" w:space="0" w:color="auto"/>
      </w:divBdr>
      <w:divsChild>
        <w:div w:id="337277111">
          <w:marLeft w:val="0"/>
          <w:marRight w:val="0"/>
          <w:marTop w:val="0"/>
          <w:marBottom w:val="0"/>
          <w:divBdr>
            <w:top w:val="none" w:sz="0" w:space="0" w:color="auto"/>
            <w:left w:val="none" w:sz="0" w:space="0" w:color="auto"/>
            <w:bottom w:val="none" w:sz="0" w:space="0" w:color="auto"/>
            <w:right w:val="none" w:sz="0" w:space="0" w:color="auto"/>
          </w:divBdr>
        </w:div>
        <w:div w:id="993722456">
          <w:marLeft w:val="0"/>
          <w:marRight w:val="0"/>
          <w:marTop w:val="0"/>
          <w:marBottom w:val="0"/>
          <w:divBdr>
            <w:top w:val="none" w:sz="0" w:space="0" w:color="auto"/>
            <w:left w:val="none" w:sz="0" w:space="0" w:color="auto"/>
            <w:bottom w:val="none" w:sz="0" w:space="0" w:color="auto"/>
            <w:right w:val="none" w:sz="0" w:space="0" w:color="auto"/>
          </w:divBdr>
        </w:div>
        <w:div w:id="909340243">
          <w:marLeft w:val="0"/>
          <w:marRight w:val="0"/>
          <w:marTop w:val="0"/>
          <w:marBottom w:val="0"/>
          <w:divBdr>
            <w:top w:val="none" w:sz="0" w:space="0" w:color="auto"/>
            <w:left w:val="none" w:sz="0" w:space="0" w:color="auto"/>
            <w:bottom w:val="none" w:sz="0" w:space="0" w:color="auto"/>
            <w:right w:val="none" w:sz="0" w:space="0" w:color="auto"/>
          </w:divBdr>
        </w:div>
        <w:div w:id="206456610">
          <w:marLeft w:val="0"/>
          <w:marRight w:val="0"/>
          <w:marTop w:val="0"/>
          <w:marBottom w:val="0"/>
          <w:divBdr>
            <w:top w:val="none" w:sz="0" w:space="0" w:color="auto"/>
            <w:left w:val="none" w:sz="0" w:space="0" w:color="auto"/>
            <w:bottom w:val="none" w:sz="0" w:space="0" w:color="auto"/>
            <w:right w:val="none" w:sz="0" w:space="0" w:color="auto"/>
          </w:divBdr>
        </w:div>
        <w:div w:id="315190182">
          <w:marLeft w:val="0"/>
          <w:marRight w:val="0"/>
          <w:marTop w:val="0"/>
          <w:marBottom w:val="0"/>
          <w:divBdr>
            <w:top w:val="none" w:sz="0" w:space="0" w:color="auto"/>
            <w:left w:val="none" w:sz="0" w:space="0" w:color="auto"/>
            <w:bottom w:val="none" w:sz="0" w:space="0" w:color="auto"/>
            <w:right w:val="none" w:sz="0" w:space="0" w:color="auto"/>
          </w:divBdr>
        </w:div>
      </w:divsChild>
    </w:div>
    <w:div w:id="199210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4849</Words>
  <Characters>27643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2014-07-26T13:20:00Z</cp:lastPrinted>
  <dcterms:created xsi:type="dcterms:W3CDTF">2014-07-26T13:21:00Z</dcterms:created>
  <dcterms:modified xsi:type="dcterms:W3CDTF">2014-07-26T13:21:00Z</dcterms:modified>
</cp:coreProperties>
</file>